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AC16" w14:textId="77777777" w:rsidR="007D5B52" w:rsidRDefault="007D5B52" w:rsidP="007D5B52">
      <w:pPr>
        <w:ind w:right="5638"/>
        <w:jc w:val="center"/>
        <w:rPr>
          <w:lang w:val="en-US"/>
        </w:rPr>
      </w:pPr>
      <w:r w:rsidRPr="00E5768B">
        <w:rPr>
          <w:rFonts w:eastAsia="Calibri"/>
          <w:b/>
          <w:noProof/>
          <w:lang w:val="en-US"/>
        </w:rPr>
        <w:drawing>
          <wp:inline distT="0" distB="0" distL="0" distR="0" wp14:anchorId="57BB3A03" wp14:editId="3F108676">
            <wp:extent cx="428625" cy="627408"/>
            <wp:effectExtent l="0" t="0" r="0" b="1270"/>
            <wp:docPr id="1" name="Picture 1" descr="A red and white coat of arms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coat of arms with a crow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72" cy="631136"/>
                    </a:xfrm>
                    <a:prstGeom prst="rect">
                      <a:avLst/>
                    </a:prstGeom>
                    <a:noFill/>
                    <a:ln>
                      <a:noFill/>
                    </a:ln>
                  </pic:spPr>
                </pic:pic>
              </a:graphicData>
            </a:graphic>
          </wp:inline>
        </w:drawing>
      </w:r>
    </w:p>
    <w:p w14:paraId="47667207" w14:textId="77777777" w:rsidR="007D5B52" w:rsidRPr="00D33A61" w:rsidRDefault="007D5B52" w:rsidP="007D5B52">
      <w:pPr>
        <w:ind w:right="5638"/>
        <w:jc w:val="center"/>
        <w:rPr>
          <w:b/>
          <w:bCs/>
          <w:lang w:val="sr-Cyrl-CS"/>
        </w:rPr>
      </w:pPr>
      <w:r w:rsidRPr="00D33A61">
        <w:rPr>
          <w:b/>
          <w:bCs/>
          <w:lang w:val="sr-Cyrl-CS"/>
        </w:rPr>
        <w:t>РЕПУБЛИКА СРБИЈА</w:t>
      </w:r>
    </w:p>
    <w:p w14:paraId="40314C90" w14:textId="77777777" w:rsidR="007D5B52" w:rsidRPr="00D33A61" w:rsidRDefault="007D5B52" w:rsidP="007D5B52">
      <w:pPr>
        <w:ind w:right="5638"/>
        <w:jc w:val="center"/>
        <w:rPr>
          <w:b/>
          <w:bCs/>
          <w:lang w:val="sr-Cyrl-CS"/>
        </w:rPr>
      </w:pPr>
      <w:r w:rsidRPr="00D33A61">
        <w:rPr>
          <w:b/>
          <w:bCs/>
          <w:lang w:val="sr-Cyrl-CS"/>
        </w:rPr>
        <w:t>МИНИСТАРСТВО ФИНАНСИЈА</w:t>
      </w:r>
    </w:p>
    <w:p w14:paraId="3E52F7DF" w14:textId="77777777" w:rsidR="007D5B52" w:rsidRPr="00D33A61" w:rsidRDefault="007D5B52" w:rsidP="007D5B52">
      <w:pPr>
        <w:ind w:right="5638"/>
        <w:jc w:val="center"/>
        <w:rPr>
          <w:b/>
          <w:bCs/>
          <w:lang w:val="en-US"/>
        </w:rPr>
      </w:pPr>
      <w:r w:rsidRPr="00D33A61">
        <w:rPr>
          <w:b/>
          <w:bCs/>
          <w:lang w:val="sr-Cyrl-CS"/>
        </w:rPr>
        <w:t>ПОРЕСКА УПРАВА</w:t>
      </w:r>
    </w:p>
    <w:p w14:paraId="0FFBEB66" w14:textId="47813154" w:rsidR="007D5B52" w:rsidRPr="002C557F" w:rsidRDefault="002C557F" w:rsidP="007D5B52">
      <w:pPr>
        <w:ind w:right="5638"/>
        <w:jc w:val="center"/>
        <w:rPr>
          <w:b/>
          <w:bCs/>
          <w:lang w:val="sr-Cyrl-RS"/>
        </w:rPr>
      </w:pPr>
      <w:r>
        <w:rPr>
          <w:b/>
          <w:bCs/>
          <w:lang w:val="sr-Cyrl-RS"/>
        </w:rPr>
        <w:t>Сектор за материјалне ресурсе</w:t>
      </w:r>
    </w:p>
    <w:p w14:paraId="4E82632C" w14:textId="541CBE83" w:rsidR="007D5B52" w:rsidRPr="00C50685" w:rsidRDefault="007D5B52" w:rsidP="007D5B52">
      <w:pPr>
        <w:ind w:right="5638"/>
        <w:jc w:val="center"/>
        <w:rPr>
          <w:b/>
          <w:bCs/>
          <w:lang w:val="sr-Cyrl-RS"/>
        </w:rPr>
      </w:pPr>
      <w:r w:rsidRPr="00C50685">
        <w:rPr>
          <w:b/>
          <w:bCs/>
          <w:lang w:val="sr-Cyrl-RS"/>
        </w:rPr>
        <w:t xml:space="preserve">Број: </w:t>
      </w:r>
      <w:bookmarkStart w:id="0" w:name="_Hlk200441113"/>
      <w:r w:rsidRPr="00C50685">
        <w:rPr>
          <w:b/>
          <w:bCs/>
          <w:lang w:val="sr-Cyrl-RS"/>
        </w:rPr>
        <w:t>000-404-01-</w:t>
      </w:r>
      <w:r w:rsidR="00C50685" w:rsidRPr="00C50685">
        <w:rPr>
          <w:b/>
          <w:bCs/>
          <w:lang w:val="sr-Cyrl-RS"/>
        </w:rPr>
        <w:t>00</w:t>
      </w:r>
      <w:r w:rsidR="007F561E">
        <w:rPr>
          <w:b/>
          <w:bCs/>
          <w:lang w:val="sr-Cyrl-RS"/>
        </w:rPr>
        <w:t>678</w:t>
      </w:r>
      <w:r w:rsidRPr="00C50685">
        <w:rPr>
          <w:b/>
          <w:bCs/>
          <w:lang w:val="sr-Cyrl-RS"/>
        </w:rPr>
        <w:t>/202</w:t>
      </w:r>
      <w:r w:rsidR="002C557F" w:rsidRPr="00C50685">
        <w:rPr>
          <w:b/>
          <w:bCs/>
          <w:lang w:val="sr-Cyrl-RS"/>
        </w:rPr>
        <w:t>5</w:t>
      </w:r>
      <w:r w:rsidRPr="00C50685">
        <w:rPr>
          <w:b/>
          <w:bCs/>
          <w:lang w:val="sr-Cyrl-RS"/>
        </w:rPr>
        <w:t>-</w:t>
      </w:r>
      <w:r w:rsidR="00C50685" w:rsidRPr="00C50685">
        <w:rPr>
          <w:b/>
          <w:bCs/>
          <w:lang w:val="sr-Cyrl-RS"/>
        </w:rPr>
        <w:t>1600</w:t>
      </w:r>
      <w:bookmarkEnd w:id="0"/>
    </w:p>
    <w:p w14:paraId="7B2374E2" w14:textId="354BC5A4" w:rsidR="007D5B52" w:rsidRPr="00C50685" w:rsidRDefault="007D5B52" w:rsidP="007D5B52">
      <w:pPr>
        <w:ind w:right="5638"/>
        <w:jc w:val="center"/>
        <w:rPr>
          <w:b/>
          <w:bCs/>
          <w:lang w:val="sr-Cyrl-RS"/>
        </w:rPr>
      </w:pPr>
      <w:r w:rsidRPr="00C50685">
        <w:rPr>
          <w:b/>
          <w:bCs/>
          <w:lang w:val="sr-Cyrl-RS"/>
        </w:rPr>
        <w:t xml:space="preserve">Датум: </w:t>
      </w:r>
      <w:r w:rsidR="00453B53">
        <w:rPr>
          <w:b/>
          <w:bCs/>
          <w:lang w:val="sr-Cyrl-RS"/>
        </w:rPr>
        <w:t>31</w:t>
      </w:r>
      <w:r w:rsidR="007F561E">
        <w:rPr>
          <w:b/>
          <w:bCs/>
          <w:lang w:val="sr-Cyrl-RS"/>
        </w:rPr>
        <w:t>.07</w:t>
      </w:r>
      <w:r w:rsidR="00A35977" w:rsidRPr="00C50685">
        <w:rPr>
          <w:b/>
          <w:bCs/>
          <w:lang w:val="sr-Cyrl-RS"/>
        </w:rPr>
        <w:t>.</w:t>
      </w:r>
      <w:r w:rsidRPr="00C50685">
        <w:rPr>
          <w:b/>
          <w:bCs/>
          <w:lang w:val="sr-Cyrl-RS"/>
        </w:rPr>
        <w:t>202</w:t>
      </w:r>
      <w:r w:rsidR="00C002FB" w:rsidRPr="00C50685">
        <w:rPr>
          <w:b/>
          <w:bCs/>
          <w:lang w:val="en-US"/>
        </w:rPr>
        <w:t>5</w:t>
      </w:r>
      <w:r w:rsidRPr="00C50685">
        <w:rPr>
          <w:b/>
          <w:bCs/>
          <w:lang w:val="sr-Cyrl-RS"/>
        </w:rPr>
        <w:t>. година</w:t>
      </w:r>
    </w:p>
    <w:p w14:paraId="1A480381" w14:textId="77777777" w:rsidR="007D5B52" w:rsidRPr="00C50685" w:rsidRDefault="007D5B52" w:rsidP="007D5B52">
      <w:pPr>
        <w:ind w:right="5638"/>
        <w:jc w:val="center"/>
        <w:rPr>
          <w:b/>
          <w:bCs/>
          <w:lang w:val="sr-Cyrl-RS"/>
        </w:rPr>
      </w:pPr>
      <w:r w:rsidRPr="00C50685">
        <w:rPr>
          <w:b/>
          <w:bCs/>
          <w:lang w:val="sr-Cyrl-RS"/>
        </w:rPr>
        <w:t>Београд</w:t>
      </w:r>
    </w:p>
    <w:p w14:paraId="557CE43C" w14:textId="77777777" w:rsidR="0081442E" w:rsidRDefault="0081442E"/>
    <w:p w14:paraId="22389D2B" w14:textId="77777777" w:rsidR="0081442E" w:rsidRDefault="0081442E"/>
    <w:p w14:paraId="1A883116" w14:textId="77777777" w:rsidR="0081442E" w:rsidRDefault="0081442E"/>
    <w:p w14:paraId="423F8E1B" w14:textId="77777777" w:rsidR="0081442E" w:rsidRDefault="0081442E"/>
    <w:p w14:paraId="567BC486" w14:textId="77777777" w:rsidR="0081442E" w:rsidRDefault="0081442E"/>
    <w:tbl>
      <w:tblPr>
        <w:tblStyle w:val="TableGrid"/>
        <w:tblW w:w="6228" w:type="dxa"/>
        <w:tblInd w:w="5112" w:type="dxa"/>
        <w:tblLook w:val="04A0" w:firstRow="1" w:lastRow="0" w:firstColumn="1" w:lastColumn="0" w:noHBand="0" w:noVBand="1"/>
      </w:tblPr>
      <w:tblGrid>
        <w:gridCol w:w="6228"/>
      </w:tblGrid>
      <w:tr w:rsidR="00551A6A" w14:paraId="0A389C7A" w14:textId="77777777" w:rsidTr="0081442E">
        <w:tc>
          <w:tcPr>
            <w:tcW w:w="6228" w:type="dxa"/>
            <w:tcBorders>
              <w:top w:val="nil"/>
              <w:left w:val="nil"/>
              <w:bottom w:val="nil"/>
              <w:right w:val="nil"/>
            </w:tcBorders>
            <w:hideMark/>
          </w:tcPr>
          <w:p w14:paraId="6687FE6E" w14:textId="77777777" w:rsidR="00551A6A" w:rsidRDefault="00551A6A">
            <w:pPr>
              <w:rPr>
                <w:bCs/>
              </w:rPr>
            </w:pPr>
          </w:p>
        </w:tc>
      </w:tr>
    </w:tbl>
    <w:p w14:paraId="69D3BAB4" w14:textId="77777777" w:rsidR="00551A6A" w:rsidRDefault="00551A6A" w:rsidP="00551A6A">
      <w:pPr>
        <w:shd w:val="clear" w:color="auto" w:fill="C6D9F1"/>
        <w:jc w:val="center"/>
        <w:rPr>
          <w:bCs/>
          <w:sz w:val="32"/>
          <w:szCs w:val="32"/>
        </w:rPr>
      </w:pPr>
    </w:p>
    <w:p w14:paraId="7AAE7E41" w14:textId="072E2F39" w:rsidR="00551A6A" w:rsidRPr="00921F05" w:rsidRDefault="00551A6A" w:rsidP="00551A6A">
      <w:pPr>
        <w:shd w:val="clear" w:color="auto" w:fill="C6D9F1"/>
        <w:jc w:val="center"/>
        <w:rPr>
          <w:b/>
          <w:sz w:val="32"/>
          <w:szCs w:val="32"/>
          <w:lang w:val="sr-Cyrl-RS"/>
        </w:rPr>
      </w:pPr>
      <w:r>
        <w:rPr>
          <w:b/>
          <w:bCs/>
          <w:sz w:val="32"/>
          <w:szCs w:val="32"/>
          <w:lang w:val="sr-Cyrl-RS"/>
        </w:rPr>
        <w:t xml:space="preserve">КОНКУРСНА </w:t>
      </w:r>
      <w:r w:rsidR="00921F05">
        <w:rPr>
          <w:b/>
          <w:bCs/>
          <w:sz w:val="32"/>
          <w:szCs w:val="32"/>
          <w:lang w:val="sr-Cyrl-RS"/>
        </w:rPr>
        <w:t>ДОКУМЕНТАЦИЈА</w:t>
      </w:r>
    </w:p>
    <w:p w14:paraId="132E6EEA" w14:textId="77777777" w:rsidR="00551A6A" w:rsidRDefault="00551A6A" w:rsidP="00551A6A">
      <w:pPr>
        <w:shd w:val="clear" w:color="auto" w:fill="C6D9F1"/>
        <w:jc w:val="center"/>
        <w:rPr>
          <w:bCs/>
          <w:sz w:val="32"/>
          <w:szCs w:val="32"/>
        </w:rPr>
      </w:pPr>
    </w:p>
    <w:p w14:paraId="7761BEAD" w14:textId="77777777" w:rsidR="00551A6A" w:rsidRDefault="00551A6A" w:rsidP="00551A6A">
      <w:pPr>
        <w:jc w:val="center"/>
        <w:rPr>
          <w:b/>
          <w:lang w:val="ru-RU"/>
        </w:rPr>
      </w:pPr>
    </w:p>
    <w:p w14:paraId="7BDCF179" w14:textId="77777777" w:rsidR="00551A6A" w:rsidRDefault="00551A6A" w:rsidP="00551A6A">
      <w:pPr>
        <w:jc w:val="center"/>
        <w:rPr>
          <w:b/>
          <w:bCs/>
          <w:lang w:val="ru-RU"/>
        </w:rPr>
      </w:pPr>
    </w:p>
    <w:p w14:paraId="6628AE42" w14:textId="509B14A1" w:rsidR="00551A6A" w:rsidRDefault="001A73B8" w:rsidP="00551A6A">
      <w:pPr>
        <w:autoSpaceDE w:val="0"/>
        <w:autoSpaceDN w:val="0"/>
        <w:adjustRightInd w:val="0"/>
        <w:jc w:val="center"/>
        <w:rPr>
          <w:b/>
          <w:bCs/>
          <w:color w:val="000000"/>
          <w:lang w:val="sr-Cyrl-RS" w:eastAsia="en-US"/>
        </w:rPr>
      </w:pPr>
      <w:r>
        <w:rPr>
          <w:b/>
          <w:bCs/>
          <w:color w:val="000000"/>
          <w:lang w:val="sr-Cyrl-RS" w:eastAsia="en-US"/>
        </w:rPr>
        <w:t>ЗА НАБАВКУ ДОБАРА</w:t>
      </w:r>
      <w:r w:rsidR="00551A6A" w:rsidRPr="007D5B52">
        <w:rPr>
          <w:b/>
          <w:bCs/>
          <w:color w:val="000000"/>
          <w:lang w:val="ru-RU" w:eastAsia="en-US"/>
        </w:rPr>
        <w:t xml:space="preserve"> - </w:t>
      </w:r>
      <w:bookmarkStart w:id="1" w:name="_Hlk176865631"/>
      <w:r w:rsidR="007D5B52" w:rsidRPr="007D5B52">
        <w:rPr>
          <w:b/>
          <w:bCs/>
          <w:color w:val="000000"/>
          <w:lang w:val="sr-Cyrl-RS" w:eastAsia="en-US"/>
        </w:rPr>
        <w:t xml:space="preserve">ЗАКУП  </w:t>
      </w:r>
      <w:r w:rsidR="007F561E">
        <w:rPr>
          <w:b/>
          <w:bCs/>
          <w:color w:val="000000"/>
          <w:lang w:val="sr-Cyrl-RS" w:eastAsia="en-US"/>
        </w:rPr>
        <w:t>МАГАЦИНСКОГ</w:t>
      </w:r>
      <w:r w:rsidR="00C01AB9">
        <w:rPr>
          <w:b/>
          <w:bCs/>
          <w:color w:val="000000"/>
          <w:lang w:val="sr-Cyrl-RS" w:eastAsia="en-US"/>
        </w:rPr>
        <w:t xml:space="preserve"> </w:t>
      </w:r>
      <w:r w:rsidR="007D5B52" w:rsidRPr="007D5B52">
        <w:rPr>
          <w:b/>
          <w:bCs/>
          <w:color w:val="000000"/>
          <w:lang w:val="sr-Cyrl-RS" w:eastAsia="en-US"/>
        </w:rPr>
        <w:t xml:space="preserve"> ПРОСТОРА </w:t>
      </w:r>
      <w:r w:rsidR="00C01AB9">
        <w:rPr>
          <w:b/>
          <w:bCs/>
          <w:color w:val="000000"/>
          <w:lang w:val="sr-Cyrl-RS" w:eastAsia="en-US"/>
        </w:rPr>
        <w:t xml:space="preserve">ЗА ПОТРЕБЕ ПОРЕСКЕ УПРАВЕ </w:t>
      </w:r>
      <w:r w:rsidR="00C002FB">
        <w:rPr>
          <w:b/>
          <w:bCs/>
          <w:color w:val="000000"/>
          <w:lang w:val="sr-Cyrl-RS" w:eastAsia="en-US"/>
        </w:rPr>
        <w:t xml:space="preserve">У </w:t>
      </w:r>
      <w:r w:rsidR="007F561E">
        <w:rPr>
          <w:b/>
          <w:bCs/>
          <w:color w:val="000000"/>
          <w:lang w:val="sr-Cyrl-RS" w:eastAsia="en-US"/>
        </w:rPr>
        <w:t>КРАГУЈЕВЦУ</w:t>
      </w:r>
      <w:r w:rsidR="007D5B52" w:rsidRPr="007D5B52">
        <w:rPr>
          <w:b/>
          <w:bCs/>
          <w:color w:val="000000"/>
          <w:lang w:val="sr-Cyrl-RS" w:eastAsia="en-US"/>
        </w:rPr>
        <w:t xml:space="preserve"> </w:t>
      </w:r>
      <w:r w:rsidR="007D5B52">
        <w:rPr>
          <w:b/>
          <w:bCs/>
          <w:color w:val="000000"/>
          <w:lang w:val="sr-Cyrl-RS" w:eastAsia="en-US"/>
        </w:rPr>
        <w:br w:type="textWrapping" w:clear="all"/>
      </w:r>
      <w:bookmarkEnd w:id="1"/>
    </w:p>
    <w:p w14:paraId="41B20B32" w14:textId="77777777" w:rsidR="00551A6A" w:rsidRDefault="00551A6A" w:rsidP="00551A6A">
      <w:pPr>
        <w:jc w:val="center"/>
        <w:rPr>
          <w:b/>
          <w:bCs/>
          <w:lang w:val="sr-Cyrl-RS"/>
        </w:rPr>
      </w:pPr>
    </w:p>
    <w:p w14:paraId="6664423F" w14:textId="77777777" w:rsidR="00551A6A" w:rsidRDefault="00551A6A" w:rsidP="00551A6A">
      <w:pPr>
        <w:jc w:val="center"/>
        <w:rPr>
          <w:b/>
          <w:bCs/>
          <w:lang w:val="sr-Cyrl-RS"/>
        </w:rPr>
      </w:pPr>
      <w:r>
        <w:rPr>
          <w:b/>
          <w:bCs/>
          <w:lang w:val="sr-Cyrl-CS"/>
        </w:rPr>
        <w:t xml:space="preserve">У </w:t>
      </w:r>
      <w:r>
        <w:rPr>
          <w:b/>
          <w:bCs/>
          <w:lang w:val="sr-Cyrl-RS"/>
        </w:rPr>
        <w:t>ПОСТУПКУ НАБАВКЕ НА КОЈЕ СЕ</w:t>
      </w:r>
    </w:p>
    <w:p w14:paraId="2F4E56DC" w14:textId="77777777" w:rsidR="00551A6A" w:rsidRDefault="00357CC4" w:rsidP="00551A6A">
      <w:pPr>
        <w:jc w:val="center"/>
        <w:rPr>
          <w:b/>
          <w:bCs/>
          <w:lang w:val="sr-Cyrl-RS"/>
        </w:rPr>
      </w:pPr>
      <w:r>
        <w:rPr>
          <w:b/>
          <w:bCs/>
          <w:lang w:val="sr-Cyrl-RS"/>
        </w:rPr>
        <w:t>ЗАКОН О ЈАВНИМ НАБАВКАМА</w:t>
      </w:r>
      <w:r w:rsidR="00551A6A">
        <w:rPr>
          <w:b/>
          <w:bCs/>
          <w:lang w:val="sr-Cyrl-RS"/>
        </w:rPr>
        <w:t xml:space="preserve"> НЕ ПРИМЕЊУЈЕ</w:t>
      </w:r>
    </w:p>
    <w:p w14:paraId="6B6705F1" w14:textId="77777777" w:rsidR="00551A6A" w:rsidRDefault="00551A6A" w:rsidP="00551A6A">
      <w:pPr>
        <w:jc w:val="center"/>
        <w:rPr>
          <w:b/>
          <w:bCs/>
          <w:lang w:val="sr-Cyrl-RS"/>
        </w:rPr>
      </w:pPr>
    </w:p>
    <w:p w14:paraId="6A5BEE73" w14:textId="77777777" w:rsidR="00551A6A" w:rsidRDefault="00551A6A" w:rsidP="00551A6A">
      <w:pPr>
        <w:jc w:val="center"/>
        <w:rPr>
          <w:b/>
          <w:bCs/>
          <w:lang w:val="sr-Cyrl-RS"/>
        </w:rPr>
      </w:pPr>
    </w:p>
    <w:p w14:paraId="63D7B460" w14:textId="2BF6827A" w:rsidR="00551A6A" w:rsidRPr="00921F05" w:rsidRDefault="00551A6A" w:rsidP="00551A6A">
      <w:pPr>
        <w:jc w:val="center"/>
        <w:rPr>
          <w:b/>
          <w:bCs/>
          <w:lang w:val="sr-Cyrl-RS"/>
        </w:rPr>
      </w:pPr>
      <w:r>
        <w:rPr>
          <w:b/>
          <w:bCs/>
        </w:rPr>
        <w:t xml:space="preserve"> </w:t>
      </w:r>
      <w:r w:rsidR="00921F05">
        <w:rPr>
          <w:b/>
          <w:bCs/>
          <w:lang w:val="sr-Cyrl-RS"/>
        </w:rPr>
        <w:t>Набавка број</w:t>
      </w:r>
      <w:r w:rsidR="00357CC4">
        <w:rPr>
          <w:b/>
          <w:bCs/>
          <w:lang w:val="sr-Cyrl-RS"/>
        </w:rPr>
        <w:t xml:space="preserve">: </w:t>
      </w:r>
      <w:r w:rsidR="00D665CE" w:rsidRPr="00D665CE">
        <w:rPr>
          <w:rFonts w:eastAsia="Arial Unicode MS"/>
          <w:b/>
          <w:bCs/>
          <w:iCs/>
          <w:color w:val="000000"/>
          <w:kern w:val="1"/>
          <w:lang w:val="sr-Cyrl-RS" w:eastAsia="ar-SA"/>
        </w:rPr>
        <w:t>НПЗЈН</w:t>
      </w:r>
      <w:r w:rsidR="00D665CE" w:rsidRPr="00D665CE">
        <w:rPr>
          <w:rFonts w:eastAsia="Arial Unicode MS"/>
          <w:b/>
          <w:bCs/>
          <w:iCs/>
          <w:color w:val="000000"/>
          <w:kern w:val="1"/>
          <w:lang w:eastAsia="ar-SA"/>
        </w:rPr>
        <w:t xml:space="preserve"> </w:t>
      </w:r>
      <w:r w:rsidR="00D665CE" w:rsidRPr="00D665CE">
        <w:rPr>
          <w:rFonts w:eastAsia="Arial Unicode MS"/>
          <w:b/>
          <w:bCs/>
          <w:iCs/>
          <w:color w:val="000000"/>
          <w:kern w:val="1"/>
          <w:lang w:val="sr-Cyrl-RS" w:eastAsia="ar-SA"/>
        </w:rPr>
        <w:t xml:space="preserve"> 2</w:t>
      </w:r>
      <w:r w:rsidR="007F561E">
        <w:rPr>
          <w:rFonts w:eastAsia="Arial Unicode MS"/>
          <w:b/>
          <w:bCs/>
          <w:iCs/>
          <w:color w:val="000000"/>
          <w:kern w:val="1"/>
          <w:lang w:val="sr-Cyrl-RS" w:eastAsia="ar-SA"/>
        </w:rPr>
        <w:t>7</w:t>
      </w:r>
      <w:r w:rsidR="00D665CE" w:rsidRPr="00D665CE">
        <w:rPr>
          <w:rFonts w:eastAsia="Arial Unicode MS"/>
          <w:b/>
          <w:bCs/>
          <w:iCs/>
          <w:color w:val="000000"/>
          <w:kern w:val="1"/>
          <w:lang w:val="sr-Cyrl-RS" w:eastAsia="ar-SA"/>
        </w:rPr>
        <w:t>/2025.</w:t>
      </w:r>
    </w:p>
    <w:p w14:paraId="652FB7B7" w14:textId="77777777" w:rsidR="00551A6A" w:rsidRDefault="00551A6A" w:rsidP="00551A6A">
      <w:pPr>
        <w:jc w:val="center"/>
        <w:rPr>
          <w:b/>
          <w:bCs/>
        </w:rPr>
      </w:pPr>
    </w:p>
    <w:p w14:paraId="68B8B714" w14:textId="77777777" w:rsidR="00921F05" w:rsidRDefault="00921F05" w:rsidP="00551A6A">
      <w:pPr>
        <w:suppressAutoHyphens/>
        <w:spacing w:line="100" w:lineRule="atLeast"/>
        <w:jc w:val="center"/>
        <w:rPr>
          <w:rFonts w:eastAsia="Arial Unicode MS"/>
          <w:b/>
          <w:bCs/>
          <w:iCs/>
          <w:color w:val="000000"/>
          <w:kern w:val="2"/>
          <w:u w:val="single"/>
          <w:lang w:val="sr-Cyrl-CS" w:eastAsia="ar-SA"/>
        </w:rPr>
      </w:pPr>
      <w:r>
        <w:rPr>
          <w:rFonts w:eastAsia="Arial Unicode MS"/>
          <w:b/>
          <w:bCs/>
          <w:iCs/>
          <w:color w:val="000000"/>
          <w:kern w:val="2"/>
          <w:u w:val="single"/>
          <w:lang w:val="sr-Cyrl-CS" w:eastAsia="ar-SA"/>
        </w:rPr>
        <w:br w:type="page"/>
      </w:r>
    </w:p>
    <w:p w14:paraId="2247F072" w14:textId="77777777" w:rsidR="00551A6A" w:rsidRPr="00BD5C0C" w:rsidRDefault="00551A6A" w:rsidP="00551A6A">
      <w:pPr>
        <w:suppressAutoHyphens/>
        <w:spacing w:line="100" w:lineRule="atLeast"/>
        <w:jc w:val="center"/>
        <w:rPr>
          <w:rFonts w:eastAsia="Arial Unicode MS"/>
          <w:b/>
          <w:bCs/>
          <w:iCs/>
          <w:color w:val="000000"/>
          <w:kern w:val="2"/>
          <w:lang w:val="sr-Cyrl-RS" w:eastAsia="ar-SA"/>
        </w:rPr>
      </w:pPr>
      <w:r w:rsidRPr="00BD5C0C">
        <w:rPr>
          <w:rFonts w:eastAsia="Arial Unicode MS"/>
          <w:b/>
          <w:bCs/>
          <w:iCs/>
          <w:color w:val="000000"/>
          <w:kern w:val="2"/>
          <w:lang w:val="sr-Cyrl-RS" w:eastAsia="ar-SA"/>
        </w:rPr>
        <w:lastRenderedPageBreak/>
        <w:t>ОПИС ПРЕДМЕТА НАБАВКЕ,</w:t>
      </w:r>
    </w:p>
    <w:p w14:paraId="3CE0143D" w14:textId="77777777" w:rsidR="00551A6A" w:rsidRPr="00BD5C0C" w:rsidRDefault="00551A6A" w:rsidP="00551A6A">
      <w:pPr>
        <w:suppressAutoHyphens/>
        <w:spacing w:line="100" w:lineRule="atLeast"/>
        <w:jc w:val="center"/>
        <w:rPr>
          <w:rFonts w:eastAsia="Arial Unicode MS"/>
          <w:b/>
          <w:bCs/>
          <w:iCs/>
          <w:color w:val="000000"/>
          <w:kern w:val="2"/>
          <w:lang w:val="sr-Cyrl-RS" w:eastAsia="ar-SA"/>
        </w:rPr>
      </w:pPr>
      <w:r w:rsidRPr="00BD5C0C">
        <w:rPr>
          <w:rFonts w:eastAsia="Arial Unicode MS"/>
          <w:b/>
          <w:bCs/>
          <w:iCs/>
          <w:color w:val="000000"/>
          <w:kern w:val="2"/>
          <w:lang w:val="sr-Cyrl-RS" w:eastAsia="ar-SA"/>
        </w:rPr>
        <w:t>ТЕХНИЧКЕ СПЕЦИФИКАЦИЈЕ И УСЛОВИ</w:t>
      </w:r>
    </w:p>
    <w:p w14:paraId="7B75454B" w14:textId="77777777" w:rsidR="000D4932" w:rsidRDefault="000D4932" w:rsidP="00551A6A">
      <w:pPr>
        <w:suppressAutoHyphens/>
        <w:spacing w:line="100" w:lineRule="atLeast"/>
        <w:jc w:val="center"/>
        <w:rPr>
          <w:rFonts w:eastAsia="Arial Unicode MS"/>
          <w:b/>
          <w:bCs/>
          <w:iCs/>
          <w:color w:val="000000"/>
          <w:kern w:val="2"/>
          <w:u w:val="single"/>
          <w:lang w:val="sr-Cyrl-RS" w:eastAsia="ar-SA"/>
        </w:rPr>
      </w:pPr>
    </w:p>
    <w:p w14:paraId="2E070D1E" w14:textId="085AE2A7" w:rsidR="007F561E" w:rsidRPr="009940D4" w:rsidRDefault="007F561E" w:rsidP="007F561E">
      <w:pPr>
        <w:ind w:left="-284" w:firstLine="993"/>
        <w:rPr>
          <w:bCs/>
          <w:lang w:val="sr-Cyrl-RS"/>
        </w:rPr>
      </w:pPr>
      <w:r>
        <w:rPr>
          <w:bCs/>
          <w:lang w:val="sr-Cyrl-RS"/>
        </w:rPr>
        <w:t xml:space="preserve">Предмет набавке добара је </w:t>
      </w:r>
      <w:r w:rsidR="0087341D">
        <w:rPr>
          <w:bCs/>
          <w:lang w:val="sr-Cyrl-RS"/>
        </w:rPr>
        <w:t>з</w:t>
      </w:r>
      <w:r w:rsidRPr="00AB344B">
        <w:rPr>
          <w:bCs/>
          <w:lang w:val="sr-Cyrl-RS"/>
        </w:rPr>
        <w:t xml:space="preserve">акуп </w:t>
      </w:r>
      <w:r>
        <w:rPr>
          <w:bCs/>
          <w:lang w:val="sr-Cyrl-RS"/>
        </w:rPr>
        <w:t xml:space="preserve">магацинског </w:t>
      </w:r>
      <w:r w:rsidRPr="00AB344B">
        <w:rPr>
          <w:bCs/>
          <w:lang w:val="sr-Cyrl-RS"/>
        </w:rPr>
        <w:t xml:space="preserve">простора </w:t>
      </w:r>
      <w:r w:rsidRPr="005D5190">
        <w:rPr>
          <w:bCs/>
          <w:lang w:val="sr-Cyrl-RS"/>
        </w:rPr>
        <w:t>за потребе Пореск</w:t>
      </w:r>
      <w:r>
        <w:rPr>
          <w:bCs/>
          <w:lang w:val="sr-Cyrl-RS"/>
        </w:rPr>
        <w:t>е</w:t>
      </w:r>
      <w:r w:rsidRPr="005D5190">
        <w:rPr>
          <w:bCs/>
          <w:lang w:val="sr-Cyrl-RS"/>
        </w:rPr>
        <w:t xml:space="preserve"> управ</w:t>
      </w:r>
      <w:r>
        <w:rPr>
          <w:bCs/>
          <w:lang w:val="sr-Cyrl-RS"/>
        </w:rPr>
        <w:t>е</w:t>
      </w:r>
      <w:r w:rsidRPr="005D5190">
        <w:rPr>
          <w:bCs/>
          <w:lang w:val="sr-Cyrl-RS"/>
        </w:rPr>
        <w:t xml:space="preserve"> у Крагујевцу </w:t>
      </w:r>
      <w:r>
        <w:rPr>
          <w:bCs/>
          <w:lang w:val="sr-Cyrl-RS"/>
        </w:rPr>
        <w:t>(затворен</w:t>
      </w:r>
      <w:r w:rsidR="0087341D">
        <w:rPr>
          <w:bCs/>
          <w:lang w:val="sr-Cyrl-RS"/>
        </w:rPr>
        <w:t>и</w:t>
      </w:r>
      <w:r>
        <w:rPr>
          <w:bCs/>
          <w:lang w:val="sr-Cyrl-RS"/>
        </w:rPr>
        <w:t xml:space="preserve"> и отворен</w:t>
      </w:r>
      <w:r w:rsidR="0087341D">
        <w:rPr>
          <w:bCs/>
          <w:lang w:val="sr-Cyrl-RS"/>
        </w:rPr>
        <w:t>и</w:t>
      </w:r>
      <w:r>
        <w:rPr>
          <w:bCs/>
          <w:lang w:val="sr-Cyrl-RS"/>
        </w:rPr>
        <w:t>), за складиштење одузете робе, за потребе организационих  јединица  Пореске управе које територијално припадају подручју Крагујевца, за чије се потребе врши складиштење одузете робе у пореским поступцима и то за</w:t>
      </w:r>
      <w:r w:rsidR="007B173C">
        <w:rPr>
          <w:bCs/>
          <w:lang w:val="sr-Cyrl-RS"/>
        </w:rPr>
        <w:t>:</w:t>
      </w:r>
      <w:r>
        <w:rPr>
          <w:bCs/>
          <w:lang w:val="sr-Cyrl-RS"/>
        </w:rPr>
        <w:t xml:space="preserve"> организационе јединице</w:t>
      </w:r>
      <w:r w:rsidR="007B173C">
        <w:rPr>
          <w:bCs/>
          <w:lang w:val="sr-Cyrl-RS"/>
        </w:rPr>
        <w:t xml:space="preserve"> </w:t>
      </w:r>
      <w:r>
        <w:rPr>
          <w:bCs/>
          <w:lang w:val="sr-Cyrl-RS"/>
        </w:rPr>
        <w:t xml:space="preserve">на територији Шумадијског, Поморавског, Расинског, Златиборског, Моравичког и Рашког округа као и Оперативно одељење Пореске полиције Крагујевац. Магацински простор </w:t>
      </w:r>
      <w:r w:rsidR="0087341D">
        <w:rPr>
          <w:bCs/>
          <w:lang w:val="sr-Cyrl-RS"/>
        </w:rPr>
        <w:t xml:space="preserve">се узима у закуп </w:t>
      </w:r>
      <w:r>
        <w:rPr>
          <w:bCs/>
          <w:lang w:val="sr-Cyrl-RS"/>
        </w:rPr>
        <w:t>на временски период од 17.08.2025. године до 16.08.2027. године.</w:t>
      </w:r>
    </w:p>
    <w:p w14:paraId="511DB8C1" w14:textId="77777777" w:rsidR="00AB44B6" w:rsidRPr="00AB44B6" w:rsidRDefault="00AB44B6" w:rsidP="00AB44B6">
      <w:pPr>
        <w:autoSpaceDE w:val="0"/>
        <w:autoSpaceDN w:val="0"/>
        <w:adjustRightInd w:val="0"/>
        <w:rPr>
          <w:lang w:val="sr-Cyrl-RS" w:eastAsia="zh-CN"/>
        </w:rPr>
      </w:pPr>
    </w:p>
    <w:p w14:paraId="73D92CC0" w14:textId="6D96BF7A" w:rsidR="007F561E" w:rsidRPr="000E2ECE" w:rsidRDefault="007F561E" w:rsidP="007F561E">
      <w:pPr>
        <w:ind w:left="-284" w:firstLine="279"/>
        <w:rPr>
          <w:b/>
          <w:lang w:val="sr-Cyrl-RS"/>
        </w:rPr>
      </w:pPr>
      <w:r w:rsidRPr="00780B93">
        <w:rPr>
          <w:b/>
          <w:lang w:val="sr-Cyrl-RS"/>
        </w:rPr>
        <w:t>Услови које треба да испуни магацински простор који је предмет набавке:</w:t>
      </w:r>
    </w:p>
    <w:p w14:paraId="010CBFF2" w14:textId="44E3F664" w:rsidR="007F561E" w:rsidRPr="000E2ECE" w:rsidRDefault="007F561E" w:rsidP="007F561E">
      <w:pPr>
        <w:pStyle w:val="ListParagraph"/>
        <w:numPr>
          <w:ilvl w:val="0"/>
          <w:numId w:val="34"/>
        </w:numPr>
        <w:rPr>
          <w:b/>
          <w:lang w:val="sr-Cyrl-RS"/>
        </w:rPr>
      </w:pPr>
      <w:r w:rsidRPr="00526674">
        <w:rPr>
          <w:b/>
          <w:lang w:val="sr-Cyrl-RS"/>
        </w:rPr>
        <w:t xml:space="preserve">затворени магацински простор </w:t>
      </w:r>
      <w:bookmarkStart w:id="2" w:name="_Hlk200013939"/>
      <w:r w:rsidR="0087341D">
        <w:rPr>
          <w:bCs/>
          <w:lang w:val="sr-Cyrl-RS"/>
        </w:rPr>
        <w:t xml:space="preserve">мора бити </w:t>
      </w:r>
      <w:r w:rsidRPr="00045C95">
        <w:rPr>
          <w:bCs/>
          <w:lang w:val="sr-Cyrl-RS"/>
        </w:rPr>
        <w:t xml:space="preserve">површине </w:t>
      </w:r>
      <w:bookmarkEnd w:id="2"/>
      <w:r w:rsidRPr="00526674">
        <w:rPr>
          <w:b/>
          <w:lang w:val="sr-Cyrl-RS"/>
        </w:rPr>
        <w:t>од 4.</w:t>
      </w:r>
      <w:r>
        <w:rPr>
          <w:b/>
          <w:lang w:val="sr-Cyrl-RS"/>
        </w:rPr>
        <w:t>5</w:t>
      </w:r>
      <w:r w:rsidRPr="00526674">
        <w:rPr>
          <w:b/>
          <w:lang w:val="sr-Cyrl-RS"/>
        </w:rPr>
        <w:t>00 до 4.</w:t>
      </w:r>
      <w:r>
        <w:rPr>
          <w:b/>
          <w:lang w:val="sr-Cyrl-RS"/>
        </w:rPr>
        <w:t>7</w:t>
      </w:r>
      <w:r w:rsidRPr="00526674">
        <w:rPr>
          <w:b/>
          <w:lang w:val="sr-Cyrl-RS"/>
        </w:rPr>
        <w:t>00</w:t>
      </w:r>
      <w:r w:rsidRPr="000E2ECE">
        <w:rPr>
          <w:b/>
          <w:lang w:val="sr-Cyrl-RS"/>
        </w:rPr>
        <w:t xml:space="preserve"> </w:t>
      </w:r>
      <w:r w:rsidRPr="00526674">
        <w:rPr>
          <w:b/>
          <w:iCs/>
          <w:lang w:val="sr-Cyrl-RS"/>
        </w:rPr>
        <w:t>m</w:t>
      </w:r>
      <w:r w:rsidRPr="00526674">
        <w:rPr>
          <w:b/>
          <w:iCs/>
          <w:vertAlign w:val="superscript"/>
          <w:lang w:val="sr-Cyrl-RS"/>
        </w:rPr>
        <w:t xml:space="preserve">2  </w:t>
      </w:r>
    </w:p>
    <w:p w14:paraId="612C5CDC" w14:textId="3717D01C" w:rsidR="007F561E" w:rsidRPr="000E2ECE" w:rsidRDefault="007F561E" w:rsidP="007F561E">
      <w:pPr>
        <w:pStyle w:val="ListParagraph"/>
        <w:numPr>
          <w:ilvl w:val="0"/>
          <w:numId w:val="34"/>
        </w:numPr>
        <w:rPr>
          <w:b/>
          <w:lang w:val="sr-Cyrl-RS"/>
        </w:rPr>
      </w:pPr>
      <w:r>
        <w:rPr>
          <w:b/>
          <w:lang w:val="sr-Cyrl-RS"/>
        </w:rPr>
        <w:t xml:space="preserve">отворени магацински простор </w:t>
      </w:r>
      <w:r w:rsidR="0087341D">
        <w:rPr>
          <w:bCs/>
          <w:lang w:val="sr-Cyrl-RS"/>
        </w:rPr>
        <w:t>мора бити</w:t>
      </w:r>
      <w:r w:rsidRPr="00045C95">
        <w:rPr>
          <w:bCs/>
          <w:lang w:val="sr-Cyrl-RS"/>
        </w:rPr>
        <w:t xml:space="preserve">  површине </w:t>
      </w:r>
      <w:r>
        <w:rPr>
          <w:b/>
          <w:lang w:val="sr-Cyrl-RS"/>
        </w:rPr>
        <w:t xml:space="preserve">од 6.500 до 6.800 </w:t>
      </w:r>
      <w:bookmarkStart w:id="3" w:name="_Hlk203394030"/>
      <w:r w:rsidRPr="00526674">
        <w:rPr>
          <w:b/>
          <w:iCs/>
          <w:lang w:val="sr-Cyrl-RS"/>
        </w:rPr>
        <w:t>m</w:t>
      </w:r>
      <w:r w:rsidRPr="00526674">
        <w:rPr>
          <w:b/>
          <w:iCs/>
          <w:vertAlign w:val="superscript"/>
          <w:lang w:val="sr-Cyrl-RS"/>
        </w:rPr>
        <w:t>2</w:t>
      </w:r>
      <w:bookmarkEnd w:id="3"/>
      <w:r w:rsidRPr="00526674">
        <w:rPr>
          <w:b/>
          <w:iCs/>
          <w:vertAlign w:val="superscript"/>
          <w:lang w:val="sr-Cyrl-RS"/>
        </w:rPr>
        <w:t xml:space="preserve">  </w:t>
      </w:r>
    </w:p>
    <w:p w14:paraId="7DF35BBB" w14:textId="60C841AF" w:rsidR="007F561E" w:rsidRPr="000E2ECE" w:rsidRDefault="0087341D" w:rsidP="007F561E">
      <w:pPr>
        <w:pStyle w:val="ListParagraph"/>
        <w:numPr>
          <w:ilvl w:val="0"/>
          <w:numId w:val="34"/>
        </w:numPr>
        <w:rPr>
          <w:b/>
          <w:lang w:val="sr-Cyrl-RS"/>
        </w:rPr>
      </w:pPr>
      <w:r>
        <w:rPr>
          <w:bCs/>
          <w:lang w:val="sr-Cyrl-RS"/>
        </w:rPr>
        <w:t xml:space="preserve">да се </w:t>
      </w:r>
      <w:r w:rsidR="007F561E">
        <w:rPr>
          <w:bCs/>
          <w:lang w:val="sr-Cyrl-RS"/>
        </w:rPr>
        <w:t xml:space="preserve">магацински простор </w:t>
      </w:r>
      <w:r>
        <w:rPr>
          <w:bCs/>
          <w:lang w:val="sr-Cyrl-RS"/>
        </w:rPr>
        <w:t>н</w:t>
      </w:r>
      <w:r w:rsidR="007F561E">
        <w:rPr>
          <w:bCs/>
          <w:lang w:val="sr-Cyrl-RS"/>
        </w:rPr>
        <w:t>алази на територији града Крагујевца на удаљености од центра града до 15 километара</w:t>
      </w:r>
      <w:r w:rsidR="007B173C">
        <w:rPr>
          <w:bCs/>
          <w:lang w:val="sr-Cyrl-RS"/>
        </w:rPr>
        <w:t>;</w:t>
      </w:r>
    </w:p>
    <w:p w14:paraId="7C130B3E" w14:textId="19FBDF7C" w:rsidR="007F561E" w:rsidRPr="00BC6F52" w:rsidRDefault="007F561E" w:rsidP="007F561E">
      <w:pPr>
        <w:pStyle w:val="ListParagraph"/>
        <w:numPr>
          <w:ilvl w:val="0"/>
          <w:numId w:val="34"/>
        </w:numPr>
      </w:pPr>
      <w:bookmarkStart w:id="4" w:name="_Hlk204003733"/>
      <w:r>
        <w:rPr>
          <w:bCs/>
          <w:lang w:val="sr-Cyrl-RS"/>
        </w:rPr>
        <w:t xml:space="preserve">затворени магацински </w:t>
      </w:r>
      <w:r w:rsidRPr="00AF69F8">
        <w:rPr>
          <w:bCs/>
          <w:lang w:val="sr-Cyrl-RS"/>
        </w:rPr>
        <w:t>простор треба да садржи канцеларијски простор</w:t>
      </w:r>
      <w:r>
        <w:rPr>
          <w:bCs/>
          <w:lang w:val="sr-Cyrl-RS"/>
        </w:rPr>
        <w:t>,</w:t>
      </w:r>
      <w:r w:rsidRPr="00AF69F8">
        <w:rPr>
          <w:bCs/>
          <w:lang w:val="sr-Cyrl-RS"/>
        </w:rPr>
        <w:t xml:space="preserve"> </w:t>
      </w:r>
      <w:r>
        <w:rPr>
          <w:bCs/>
          <w:lang w:val="sr-Cyrl-RS"/>
        </w:rPr>
        <w:t xml:space="preserve">површине најмање 15 </w:t>
      </w:r>
      <w:r w:rsidRPr="00AF69F8">
        <w:rPr>
          <w:bCs/>
          <w:iCs/>
          <w:lang w:val="sr-Cyrl-RS"/>
        </w:rPr>
        <w:t>m</w:t>
      </w:r>
      <w:r w:rsidRPr="00AF69F8">
        <w:rPr>
          <w:bCs/>
          <w:iCs/>
          <w:vertAlign w:val="superscript"/>
          <w:lang w:val="sr-Cyrl-RS"/>
        </w:rPr>
        <w:t>2</w:t>
      </w:r>
      <w:r>
        <w:rPr>
          <w:bCs/>
          <w:iCs/>
          <w:vertAlign w:val="superscript"/>
          <w:lang w:val="sr-Cyrl-RS"/>
        </w:rPr>
        <w:t xml:space="preserve"> </w:t>
      </w:r>
      <w:r>
        <w:rPr>
          <w:bCs/>
          <w:iCs/>
          <w:lang w:val="sr-Cyrl-RS"/>
        </w:rPr>
        <w:t>са санитарним чвором,</w:t>
      </w:r>
      <w:r w:rsidRPr="00AF69F8">
        <w:rPr>
          <w:bCs/>
          <w:lang w:val="sr-Cyrl-RS"/>
        </w:rPr>
        <w:t xml:space="preserve"> за </w:t>
      </w:r>
      <w:r>
        <w:rPr>
          <w:bCs/>
          <w:lang w:val="sr-Cyrl-RS"/>
        </w:rPr>
        <w:t xml:space="preserve">смештај и </w:t>
      </w:r>
      <w:r w:rsidRPr="00AF69F8">
        <w:rPr>
          <w:bCs/>
          <w:lang w:val="sr-Cyrl-RS"/>
        </w:rPr>
        <w:t>рад магацинских радника</w:t>
      </w:r>
      <w:r w:rsidR="00221ECD">
        <w:rPr>
          <w:bCs/>
          <w:lang w:val="sr-Cyrl-RS"/>
        </w:rPr>
        <w:t>;</w:t>
      </w:r>
    </w:p>
    <w:p w14:paraId="01A34289" w14:textId="56BE17E7" w:rsidR="007F561E" w:rsidRPr="00AF69F8" w:rsidRDefault="007F561E" w:rsidP="007F561E">
      <w:pPr>
        <w:pStyle w:val="ListParagraph"/>
        <w:numPr>
          <w:ilvl w:val="0"/>
          <w:numId w:val="34"/>
        </w:numPr>
      </w:pPr>
      <w:r>
        <w:rPr>
          <w:lang w:val="sr-Cyrl-RS"/>
        </w:rPr>
        <w:t>канцеларијски простор и санитарни чвор треба да се чисте и одржавају најмање једном недељно, а по потреби и чешће</w:t>
      </w:r>
      <w:r w:rsidR="00221ECD">
        <w:rPr>
          <w:lang w:val="sr-Cyrl-RS"/>
        </w:rPr>
        <w:t>;</w:t>
      </w:r>
    </w:p>
    <w:p w14:paraId="6F3C42BB" w14:textId="2144BA0C" w:rsidR="007F561E" w:rsidRPr="00AF69F8" w:rsidRDefault="007F561E" w:rsidP="007F561E">
      <w:pPr>
        <w:pStyle w:val="ListParagraph"/>
        <w:numPr>
          <w:ilvl w:val="0"/>
          <w:numId w:val="34"/>
        </w:numPr>
      </w:pPr>
      <w:r>
        <w:rPr>
          <w:lang w:val="sr-Cyrl-RS"/>
        </w:rPr>
        <w:t xml:space="preserve">простор треба </w:t>
      </w:r>
      <w:r w:rsidRPr="00AF69F8">
        <w:rPr>
          <w:lang w:val="sr-Cyrl-RS"/>
        </w:rPr>
        <w:t>да буде опремљен свом неопходном електричном инфраструктуром са изведеном антипаник расветом</w:t>
      </w:r>
      <w:r w:rsidR="00221ECD">
        <w:rPr>
          <w:lang w:val="sr-Cyrl-RS"/>
        </w:rPr>
        <w:t>;</w:t>
      </w:r>
    </w:p>
    <w:p w14:paraId="75D8EC47" w14:textId="51F22B84" w:rsidR="007F561E" w:rsidRPr="00721F17" w:rsidRDefault="007F561E" w:rsidP="007F561E">
      <w:pPr>
        <w:pStyle w:val="ListParagraph"/>
        <w:numPr>
          <w:ilvl w:val="0"/>
          <w:numId w:val="34"/>
        </w:numPr>
      </w:pPr>
      <w:r>
        <w:rPr>
          <w:lang w:val="sr-Cyrl-RS"/>
        </w:rPr>
        <w:t xml:space="preserve">простор треба </w:t>
      </w:r>
      <w:r w:rsidRPr="00721F17">
        <w:rPr>
          <w:lang w:val="sr-Cyrl-RS"/>
        </w:rPr>
        <w:t>да  поседује  водоводну  и хидрантску  инсталацију, изведену према важећим</w:t>
      </w:r>
      <w:r>
        <w:rPr>
          <w:lang w:val="sr-Cyrl-RS"/>
        </w:rPr>
        <w:t xml:space="preserve"> </w:t>
      </w:r>
      <w:r w:rsidRPr="00721F17">
        <w:rPr>
          <w:lang w:val="sr-Cyrl-RS"/>
        </w:rPr>
        <w:t xml:space="preserve">прописима, </w:t>
      </w:r>
      <w:r>
        <w:rPr>
          <w:lang w:val="sr-Cyrl-RS"/>
        </w:rPr>
        <w:t xml:space="preserve">као и </w:t>
      </w:r>
      <w:r w:rsidRPr="00721F17">
        <w:rPr>
          <w:lang w:val="sr-Cyrl-RS"/>
        </w:rPr>
        <w:t>комуникацион</w:t>
      </w:r>
      <w:r w:rsidR="00787A4E">
        <w:rPr>
          <w:lang w:val="sr-Cyrl-RS"/>
        </w:rPr>
        <w:t>у</w:t>
      </w:r>
      <w:r>
        <w:rPr>
          <w:lang w:val="sr-Cyrl-RS"/>
        </w:rPr>
        <w:t xml:space="preserve"> </w:t>
      </w:r>
      <w:r w:rsidRPr="00721F17">
        <w:rPr>
          <w:lang w:val="sr-Cyrl-RS"/>
        </w:rPr>
        <w:t>(рачунарск</w:t>
      </w:r>
      <w:r w:rsidR="00787A4E">
        <w:rPr>
          <w:lang w:val="sr-Cyrl-RS"/>
        </w:rPr>
        <w:t>у</w:t>
      </w:r>
      <w:r w:rsidRPr="00721F17">
        <w:rPr>
          <w:lang w:val="sr-Cyrl-RS"/>
        </w:rPr>
        <w:t xml:space="preserve"> и телефонск</w:t>
      </w:r>
      <w:r w:rsidR="00787A4E">
        <w:rPr>
          <w:lang w:val="sr-Cyrl-RS"/>
        </w:rPr>
        <w:t>у</w:t>
      </w:r>
      <w:r w:rsidRPr="00721F17">
        <w:rPr>
          <w:lang w:val="sr-Cyrl-RS"/>
        </w:rPr>
        <w:t>)</w:t>
      </w:r>
      <w:r>
        <w:rPr>
          <w:lang w:val="sr-Cyrl-RS"/>
        </w:rPr>
        <w:t xml:space="preserve"> инсталациј</w:t>
      </w:r>
      <w:r w:rsidR="00787A4E">
        <w:rPr>
          <w:lang w:val="sr-Cyrl-RS"/>
        </w:rPr>
        <w:t>у</w:t>
      </w:r>
      <w:r w:rsidR="00221ECD">
        <w:rPr>
          <w:lang w:val="sr-Cyrl-RS"/>
        </w:rPr>
        <w:t>;</w:t>
      </w:r>
    </w:p>
    <w:p w14:paraId="1DED5E33" w14:textId="3FC92EFB" w:rsidR="007F561E" w:rsidRPr="00665E1E" w:rsidRDefault="007F561E" w:rsidP="007F561E">
      <w:pPr>
        <w:pStyle w:val="ListParagraph"/>
        <w:numPr>
          <w:ilvl w:val="0"/>
          <w:numId w:val="34"/>
        </w:numPr>
      </w:pPr>
      <w:r>
        <w:rPr>
          <w:lang w:val="sr-Cyrl-RS"/>
        </w:rPr>
        <w:t>п</w:t>
      </w:r>
      <w:r w:rsidRPr="00045C95">
        <w:rPr>
          <w:lang w:val="sr-Cyrl-RS"/>
        </w:rPr>
        <w:t>отребно је да магацински простор одговара прописима за смештај робе на еуро - палетама којима је омогућен приступ транспортним средствима (</w:t>
      </w:r>
      <w:r>
        <w:rPr>
          <w:lang w:val="sr-Cyrl-RS"/>
        </w:rPr>
        <w:t xml:space="preserve"> </w:t>
      </w:r>
      <w:r w:rsidRPr="00045C95">
        <w:rPr>
          <w:lang w:val="sr-Cyrl-RS"/>
        </w:rPr>
        <w:t>камиони, виљушкари и сл.)</w:t>
      </w:r>
      <w:r w:rsidR="00221ECD">
        <w:rPr>
          <w:lang w:val="sr-Cyrl-RS"/>
        </w:rPr>
        <w:t>;</w:t>
      </w:r>
    </w:p>
    <w:p w14:paraId="36438E7D" w14:textId="66A07846" w:rsidR="007F561E" w:rsidRPr="00665E1E" w:rsidRDefault="007F561E" w:rsidP="007F561E">
      <w:pPr>
        <w:pStyle w:val="ListParagraph"/>
        <w:numPr>
          <w:ilvl w:val="0"/>
          <w:numId w:val="34"/>
        </w:numPr>
      </w:pPr>
      <w:r>
        <w:rPr>
          <w:lang w:val="sr-Cyrl-RS"/>
        </w:rPr>
        <w:t xml:space="preserve">простор треба </w:t>
      </w:r>
      <w:r w:rsidRPr="00045C95">
        <w:rPr>
          <w:lang w:val="sr-Cyrl-RS"/>
        </w:rPr>
        <w:t>да је обезбеђен систем</w:t>
      </w:r>
      <w:r w:rsidR="004929B2">
        <w:rPr>
          <w:lang w:val="sr-Cyrl-RS"/>
        </w:rPr>
        <w:t>ом</w:t>
      </w:r>
      <w:r w:rsidRPr="00045C95">
        <w:rPr>
          <w:lang w:val="sr-Cyrl-RS"/>
        </w:rPr>
        <w:t xml:space="preserve"> затварања улаза у магацин посебним кључевима</w:t>
      </w:r>
      <w:r w:rsidR="00221ECD">
        <w:rPr>
          <w:lang w:val="sr-Cyrl-RS"/>
        </w:rPr>
        <w:t>;</w:t>
      </w:r>
      <w:r w:rsidRPr="00045C95">
        <w:rPr>
          <w:lang w:val="sr-Cyrl-RS"/>
        </w:rPr>
        <w:t xml:space="preserve">  </w:t>
      </w:r>
    </w:p>
    <w:p w14:paraId="58BE2195" w14:textId="65DF9DC9" w:rsidR="007F561E" w:rsidRPr="00BC6F52" w:rsidRDefault="007F561E" w:rsidP="007F561E">
      <w:pPr>
        <w:pStyle w:val="ListParagraph"/>
        <w:numPr>
          <w:ilvl w:val="0"/>
          <w:numId w:val="34"/>
        </w:numPr>
      </w:pPr>
      <w:r>
        <w:rPr>
          <w:lang w:val="sr-Cyrl-RS"/>
        </w:rPr>
        <w:t xml:space="preserve">потребно је </w:t>
      </w:r>
      <w:r w:rsidRPr="00045C95">
        <w:rPr>
          <w:lang w:val="sr-Cyrl-RS"/>
        </w:rPr>
        <w:t xml:space="preserve">да постоји  физичко-техничко </w:t>
      </w:r>
      <w:r w:rsidR="00787A4E">
        <w:rPr>
          <w:lang w:val="sr-Cyrl-RS"/>
        </w:rPr>
        <w:t xml:space="preserve">и противпожарно </w:t>
      </w:r>
      <w:r w:rsidRPr="00045C95">
        <w:rPr>
          <w:lang w:val="sr-Cyrl-RS"/>
        </w:rPr>
        <w:t>обезбеђење простора</w:t>
      </w:r>
      <w:r w:rsidR="00221ECD">
        <w:rPr>
          <w:lang w:val="sr-Cyrl-RS"/>
        </w:rPr>
        <w:t>;</w:t>
      </w:r>
    </w:p>
    <w:p w14:paraId="111B389C" w14:textId="4F785633" w:rsidR="007F561E" w:rsidRPr="00BC6F52" w:rsidRDefault="007F561E" w:rsidP="007F561E">
      <w:pPr>
        <w:pStyle w:val="ListParagraph"/>
        <w:numPr>
          <w:ilvl w:val="0"/>
          <w:numId w:val="34"/>
        </w:numPr>
      </w:pPr>
      <w:r w:rsidRPr="00BC6F52">
        <w:rPr>
          <w:lang w:val="sr-Cyrl-RS"/>
        </w:rPr>
        <w:t>објекат који је предмет закупа мора бити ограђен</w:t>
      </w:r>
      <w:r w:rsidR="00221ECD">
        <w:rPr>
          <w:lang w:val="sr-Cyrl-RS"/>
        </w:rPr>
        <w:t>;</w:t>
      </w:r>
      <w:r w:rsidRPr="00BC6F52">
        <w:t xml:space="preserve"> </w:t>
      </w:r>
    </w:p>
    <w:p w14:paraId="5C57663A" w14:textId="77AA476E" w:rsidR="007F561E" w:rsidRPr="00AF69F8" w:rsidRDefault="007F561E" w:rsidP="007F561E">
      <w:pPr>
        <w:pStyle w:val="ListParagraph"/>
        <w:numPr>
          <w:ilvl w:val="0"/>
          <w:numId w:val="34"/>
        </w:numPr>
      </w:pPr>
      <w:r>
        <w:rPr>
          <w:lang w:val="sr-Cyrl-RS"/>
        </w:rPr>
        <w:t xml:space="preserve">потребно је </w:t>
      </w:r>
      <w:r w:rsidRPr="00AF69F8">
        <w:rPr>
          <w:lang w:val="sr-Cyrl-RS"/>
        </w:rPr>
        <w:t xml:space="preserve">да  на прозорима буду постављене </w:t>
      </w:r>
      <w:r w:rsidR="00787A4E">
        <w:rPr>
          <w:lang w:val="sr-Cyrl-RS"/>
        </w:rPr>
        <w:t xml:space="preserve">заштитне противпровалне </w:t>
      </w:r>
      <w:r w:rsidRPr="00AF69F8">
        <w:rPr>
          <w:lang w:val="sr-Cyrl-RS"/>
        </w:rPr>
        <w:t>решетке</w:t>
      </w:r>
      <w:r w:rsidR="00221ECD">
        <w:rPr>
          <w:lang w:val="sr-Cyrl-RS"/>
        </w:rPr>
        <w:t>;</w:t>
      </w:r>
      <w:r w:rsidRPr="00AF69F8">
        <w:rPr>
          <w:lang w:val="sr-Cyrl-RS"/>
        </w:rPr>
        <w:t xml:space="preserve"> </w:t>
      </w:r>
    </w:p>
    <w:p w14:paraId="1FF9A9B2" w14:textId="2CE61E70" w:rsidR="007F561E" w:rsidRPr="000B7790" w:rsidRDefault="007F561E" w:rsidP="007F561E">
      <w:pPr>
        <w:pStyle w:val="ListParagraph"/>
        <w:numPr>
          <w:ilvl w:val="0"/>
          <w:numId w:val="33"/>
        </w:numPr>
        <w:ind w:left="709"/>
      </w:pPr>
      <w:r>
        <w:rPr>
          <w:lang w:val="sr-Cyrl-RS"/>
        </w:rPr>
        <w:t xml:space="preserve">потребно је да простор буде </w:t>
      </w:r>
      <w:r w:rsidRPr="000B7790">
        <w:rPr>
          <w:lang w:val="sr-Cyrl-RS"/>
        </w:rPr>
        <w:t xml:space="preserve">покривен системом видео надзора на </w:t>
      </w:r>
      <w:r>
        <w:rPr>
          <w:lang w:val="sr-Cyrl-RS"/>
        </w:rPr>
        <w:t>целој површини</w:t>
      </w:r>
      <w:r w:rsidR="00221ECD">
        <w:rPr>
          <w:lang w:val="sr-Cyrl-RS"/>
        </w:rPr>
        <w:t>;</w:t>
      </w:r>
    </w:p>
    <w:p w14:paraId="647CD72E" w14:textId="77777777" w:rsidR="00221ECD" w:rsidRPr="004929B2" w:rsidRDefault="007F561E" w:rsidP="00221ECD">
      <w:pPr>
        <w:pStyle w:val="ListParagraph"/>
        <w:numPr>
          <w:ilvl w:val="0"/>
          <w:numId w:val="33"/>
        </w:numPr>
        <w:ind w:left="709"/>
      </w:pPr>
      <w:r>
        <w:rPr>
          <w:lang w:val="sr-Cyrl-RS"/>
        </w:rPr>
        <w:t>в</w:t>
      </w:r>
      <w:r w:rsidRPr="000B7790">
        <w:rPr>
          <w:lang w:val="sr-Cyrl-RS"/>
        </w:rPr>
        <w:t>идео надзор мора да омогући несметан преглед и контролу активности од најмање 30 (тридесет) дана уназад</w:t>
      </w:r>
      <w:r w:rsidR="00221ECD">
        <w:rPr>
          <w:lang w:val="sr-Cyrl-RS"/>
        </w:rPr>
        <w:t>;</w:t>
      </w:r>
    </w:p>
    <w:p w14:paraId="7EEFA3C9" w14:textId="007C8AF7" w:rsidR="004929B2" w:rsidRPr="00221ECD" w:rsidRDefault="004929B2" w:rsidP="00221ECD">
      <w:pPr>
        <w:pStyle w:val="ListParagraph"/>
        <w:numPr>
          <w:ilvl w:val="0"/>
          <w:numId w:val="33"/>
        </w:numPr>
        <w:ind w:left="709"/>
      </w:pPr>
      <w:r>
        <w:rPr>
          <w:lang w:val="sr-Cyrl-RS"/>
        </w:rPr>
        <w:t xml:space="preserve">Око објекта који се користи као затворени магацински простор, треба са три стране уз објекат (за складишта површине веће од 3.000 </w:t>
      </w:r>
      <w:r>
        <w:t xml:space="preserve">m² </w:t>
      </w:r>
      <w:r>
        <w:rPr>
          <w:lang w:val="sr-Cyrl-RS"/>
        </w:rPr>
        <w:t xml:space="preserve">и за високорегална складишта са регалима висине изнад 12 </w:t>
      </w:r>
      <w:r>
        <w:t>m</w:t>
      </w:r>
      <w:r>
        <w:rPr>
          <w:lang w:val="sr-Cyrl-RS"/>
        </w:rPr>
        <w:t>), обезбедити слободан простор ширине 3,5 метра</w:t>
      </w:r>
      <w:r>
        <w:t xml:space="preserve">, </w:t>
      </w:r>
      <w:r>
        <w:rPr>
          <w:lang w:val="sr-Cyrl-RS"/>
        </w:rPr>
        <w:t xml:space="preserve">за једносмеран саобраћај, односно ширине </w:t>
      </w:r>
      <w:r>
        <w:t xml:space="preserve">6 </w:t>
      </w:r>
      <w:r>
        <w:rPr>
          <w:lang w:val="sr-Cyrl-RS"/>
        </w:rPr>
        <w:t xml:space="preserve">метара за двосмерни саобраћај, у сврху неометаног приступа ватрогасним возилима и тај простор се не може користити </w:t>
      </w:r>
      <w:r w:rsidR="00716298">
        <w:rPr>
          <w:lang w:val="sr-Cyrl-RS"/>
        </w:rPr>
        <w:t xml:space="preserve">као отворени магацински простор. За објекте површине од 1.001 до 3.000 </w:t>
      </w:r>
      <w:r w:rsidR="00716298">
        <w:t>m</w:t>
      </w:r>
      <w:r w:rsidR="00716298">
        <w:rPr>
          <w:lang w:val="sr-Cyrl-RS"/>
        </w:rPr>
        <w:t xml:space="preserve">², слободан простор је неопходно обезбедити са две стране а за објекте до 1.000 </w:t>
      </w:r>
      <w:r w:rsidR="00716298">
        <w:t>m²</w:t>
      </w:r>
      <w:r w:rsidR="00716298">
        <w:rPr>
          <w:lang w:val="sr-Cyrl-RS"/>
        </w:rPr>
        <w:t xml:space="preserve"> довољан је слободан простор наведене ширине са једне стране објекта . ( Правилник о техничким нормативима за заштиту складишта од пожара и експлозија – ''Сл. Лист СФРЈ'', број 24/87 и Правилник о техничким нормативима за приступне путеве, окретнице и ....- ''Сл. лист СРЈ'', бр. 8/95);</w:t>
      </w:r>
    </w:p>
    <w:bookmarkEnd w:id="4"/>
    <w:p w14:paraId="1F84AEA4" w14:textId="7E86D878" w:rsidR="007F561E" w:rsidRPr="007E52D9" w:rsidRDefault="007F561E" w:rsidP="00B35798">
      <w:pPr>
        <w:pStyle w:val="ListParagraph"/>
        <w:numPr>
          <w:ilvl w:val="0"/>
          <w:numId w:val="33"/>
        </w:numPr>
        <w:ind w:left="709"/>
        <w:rPr>
          <w:color w:val="000000"/>
          <w:lang w:val="sr-Cyrl-RS"/>
        </w:rPr>
      </w:pPr>
      <w:r w:rsidRPr="007E52D9">
        <w:rPr>
          <w:lang w:val="sr-Cyrl-RS"/>
        </w:rPr>
        <w:t>потребно је да се у простору организују и спроводе мере заштите од пожара у складу са Законом о заштити од пожара („Сл. гласник РС“, број 111/2009, 20/2015, 87/2018 и 87/2018-др.закони)</w:t>
      </w:r>
      <w:r w:rsidR="007E52D9">
        <w:rPr>
          <w:lang w:val="sr-Cyrl-RS"/>
        </w:rPr>
        <w:t>.</w:t>
      </w:r>
    </w:p>
    <w:p w14:paraId="198DC74F" w14:textId="77777777" w:rsidR="007E52D9" w:rsidRPr="007E52D9" w:rsidRDefault="007E52D9" w:rsidP="007E52D9">
      <w:pPr>
        <w:pStyle w:val="ListParagraph"/>
        <w:ind w:left="709"/>
        <w:rPr>
          <w:color w:val="000000"/>
          <w:lang w:val="sr-Cyrl-RS"/>
        </w:rPr>
      </w:pPr>
    </w:p>
    <w:p w14:paraId="47619936" w14:textId="38116185" w:rsidR="00012036" w:rsidRPr="00012036" w:rsidRDefault="007E52D9" w:rsidP="00012036">
      <w:pPr>
        <w:ind w:firstLine="349"/>
        <w:rPr>
          <w:lang w:val="sr-Cyrl-RS"/>
        </w:rPr>
      </w:pPr>
      <w:r w:rsidRPr="00012036">
        <w:rPr>
          <w:color w:val="000000"/>
          <w:lang w:val="sr-Cyrl-RS"/>
        </w:rPr>
        <w:t xml:space="preserve">Понуђач који </w:t>
      </w:r>
      <w:r w:rsidR="00081066">
        <w:rPr>
          <w:color w:val="000000"/>
          <w:lang w:val="sr-Cyrl-RS"/>
        </w:rPr>
        <w:t xml:space="preserve">је поднео економски најповољнију понуду </w:t>
      </w:r>
      <w:r w:rsidR="009C10C8" w:rsidRPr="005F569C">
        <w:rPr>
          <w:b/>
          <w:bCs/>
          <w:color w:val="000000"/>
          <w:lang w:val="sr-Cyrl-RS"/>
        </w:rPr>
        <w:t>дужан је</w:t>
      </w:r>
      <w:r w:rsidR="009C10C8">
        <w:rPr>
          <w:color w:val="000000"/>
          <w:lang w:val="sr-Cyrl-RS"/>
        </w:rPr>
        <w:t xml:space="preserve"> да, на писани захтев Наручиоца </w:t>
      </w:r>
      <w:r w:rsidR="00081066">
        <w:rPr>
          <w:color w:val="000000"/>
          <w:lang w:val="sr-Cyrl-RS"/>
        </w:rPr>
        <w:t>у поступку стручне оцене понуда, а пре доношења Одлуке о додели уговора, достави</w:t>
      </w:r>
      <w:r w:rsidR="00012036" w:rsidRPr="00012036">
        <w:rPr>
          <w:color w:val="000000"/>
          <w:lang w:val="sr-Cyrl-RS"/>
        </w:rPr>
        <w:t>:</w:t>
      </w:r>
    </w:p>
    <w:p w14:paraId="063F95E5" w14:textId="77777777" w:rsidR="00012036" w:rsidRPr="00012036" w:rsidRDefault="00012036" w:rsidP="00012036">
      <w:pPr>
        <w:pStyle w:val="ListParagraph"/>
        <w:rPr>
          <w:color w:val="000000"/>
          <w:lang w:val="sr-Cyrl-RS"/>
        </w:rPr>
      </w:pPr>
    </w:p>
    <w:p w14:paraId="3D177B9B" w14:textId="2B65A1C0" w:rsidR="00012036" w:rsidRDefault="00012036" w:rsidP="00012036">
      <w:pPr>
        <w:pStyle w:val="ListParagraph"/>
        <w:numPr>
          <w:ilvl w:val="0"/>
          <w:numId w:val="33"/>
        </w:numPr>
        <w:rPr>
          <w:lang w:val="sr-Cyrl-RS"/>
        </w:rPr>
      </w:pPr>
      <w:bookmarkStart w:id="5" w:name="_Hlk204770787"/>
      <w:r w:rsidRPr="00AF69F8">
        <w:rPr>
          <w:lang w:val="sr-Cyrl-RS"/>
        </w:rPr>
        <w:t xml:space="preserve">доказ о праву својине над понуђеним магацинским простором или другим правом које носиоцу омогућава давање простора у закуп односно подзакуп, и то извод из листа непокретности које издаје Служба за катастар непокретности према месту у коме се простор </w:t>
      </w:r>
      <w:r w:rsidRPr="00AF69F8">
        <w:rPr>
          <w:lang w:val="sr-Cyrl-RS"/>
        </w:rPr>
        <w:lastRenderedPageBreak/>
        <w:t>налази или други правни акт на основу кога понуђач има право издавања непокретности у закуп односно подзакуп</w:t>
      </w:r>
      <w:r w:rsidR="00081066">
        <w:rPr>
          <w:lang w:val="sr-Cyrl-RS"/>
        </w:rPr>
        <w:t>;</w:t>
      </w:r>
    </w:p>
    <w:p w14:paraId="74FAFDF1" w14:textId="77777777" w:rsidR="0076532D" w:rsidRDefault="0076532D" w:rsidP="0076532D">
      <w:pPr>
        <w:pStyle w:val="ListParagraph"/>
        <w:ind w:left="355"/>
        <w:rPr>
          <w:lang w:val="sr-Cyrl-RS"/>
        </w:rPr>
      </w:pPr>
    </w:p>
    <w:p w14:paraId="48EDBE94" w14:textId="3421EAB9" w:rsidR="00012036" w:rsidRPr="00AF69F8" w:rsidRDefault="00012036" w:rsidP="00012036">
      <w:pPr>
        <w:pStyle w:val="ListParagraph"/>
        <w:numPr>
          <w:ilvl w:val="0"/>
          <w:numId w:val="33"/>
        </w:numPr>
        <w:rPr>
          <w:lang w:val="sr-Cyrl-RS"/>
        </w:rPr>
      </w:pPr>
      <w:r w:rsidRPr="00F11469">
        <w:rPr>
          <w:rFonts w:eastAsia="TimesNewRomanPSMT"/>
          <w:iCs/>
          <w:color w:val="000000"/>
          <w:kern w:val="2"/>
          <w:lang w:val="sr-Cyrl-RS" w:eastAsia="ar-SA"/>
        </w:rPr>
        <w:t>извештај судског вештака грађевинске струке са нацртом, димензијама и површином магацинског простора који је предмет закупа</w:t>
      </w:r>
      <w:r w:rsidRPr="00F11469">
        <w:rPr>
          <w:rFonts w:eastAsia="TimesNewRomanPSMT"/>
          <w:iCs/>
          <w:color w:val="000000"/>
          <w:kern w:val="2"/>
          <w:lang w:eastAsia="ar-SA"/>
        </w:rPr>
        <w:t xml:space="preserve"> </w:t>
      </w:r>
      <w:r w:rsidRPr="00F11469">
        <w:rPr>
          <w:rFonts w:eastAsia="TimesNewRomanPSMT"/>
          <w:iCs/>
          <w:color w:val="000000"/>
          <w:kern w:val="2"/>
          <w:lang w:val="sr-Cyrl-RS" w:eastAsia="ar-SA"/>
        </w:rPr>
        <w:t>или стручни налаз геометра са нацртом, димензијама и површином магацинског простора</w:t>
      </w:r>
      <w:r w:rsidR="00081066">
        <w:rPr>
          <w:rFonts w:eastAsia="TimesNewRomanPSMT"/>
          <w:iCs/>
          <w:color w:val="000000"/>
          <w:kern w:val="2"/>
          <w:lang w:val="sr-Cyrl-RS" w:eastAsia="ar-SA"/>
        </w:rPr>
        <w:t>;</w:t>
      </w:r>
    </w:p>
    <w:p w14:paraId="4F2EC6CD" w14:textId="77777777" w:rsidR="00012036" w:rsidRDefault="00012036" w:rsidP="007E52D9">
      <w:pPr>
        <w:ind w:firstLine="709"/>
        <w:rPr>
          <w:color w:val="000000"/>
          <w:lang w:val="sr-Cyrl-RS"/>
        </w:rPr>
      </w:pPr>
    </w:p>
    <w:p w14:paraId="4ADF6E98" w14:textId="13098616" w:rsidR="007E52D9" w:rsidRPr="00081066" w:rsidRDefault="007E52D9" w:rsidP="00081066">
      <w:pPr>
        <w:pStyle w:val="ListParagraph"/>
        <w:numPr>
          <w:ilvl w:val="0"/>
          <w:numId w:val="33"/>
        </w:numPr>
        <w:rPr>
          <w:color w:val="000000"/>
          <w:lang w:val="sr-Cyrl-RS"/>
        </w:rPr>
      </w:pPr>
      <w:r w:rsidRPr="00081066">
        <w:rPr>
          <w:color w:val="000000"/>
          <w:lang w:val="sr-Cyrl-RS"/>
        </w:rPr>
        <w:t>доказе о испуњености услова прописане Законом о заштити  од пожара („Сл. Гласник РС бр.111/09, 20/15 87/18 и 87/2018- др закони), у зависности од категоризације угрожености објекта и то:</w:t>
      </w:r>
    </w:p>
    <w:p w14:paraId="5DFC5693" w14:textId="67E932AC" w:rsidR="007F561E" w:rsidRPr="007829A8" w:rsidRDefault="007F561E" w:rsidP="007F561E">
      <w:pPr>
        <w:numPr>
          <w:ilvl w:val="0"/>
          <w:numId w:val="31"/>
        </w:numPr>
        <w:tabs>
          <w:tab w:val="clear" w:pos="720"/>
          <w:tab w:val="left" w:pos="1134"/>
        </w:tabs>
        <w:ind w:left="993" w:hanging="426"/>
        <w:rPr>
          <w:color w:val="000000"/>
        </w:rPr>
      </w:pPr>
      <w:r>
        <w:rPr>
          <w:color w:val="000000"/>
          <w:lang w:val="sr-Cyrl-RS"/>
        </w:rPr>
        <w:t xml:space="preserve">Извештај (стручни налаз) о испитивању громобранске инсталације не старији од 2 године за објекте </w:t>
      </w:r>
      <w:r>
        <w:rPr>
          <w:color w:val="000000"/>
        </w:rPr>
        <w:t>I</w:t>
      </w:r>
      <w:r>
        <w:rPr>
          <w:color w:val="000000"/>
          <w:lang w:val="sr-Cyrl-RS"/>
        </w:rPr>
        <w:t xml:space="preserve"> и </w:t>
      </w:r>
      <w:r>
        <w:rPr>
          <w:color w:val="000000"/>
        </w:rPr>
        <w:t>II</w:t>
      </w:r>
      <w:r>
        <w:rPr>
          <w:color w:val="000000"/>
          <w:lang w:val="sr-Cyrl-RS"/>
        </w:rPr>
        <w:t xml:space="preserve"> категорије угрожености, односно 4 године за објекте </w:t>
      </w:r>
      <w:r>
        <w:rPr>
          <w:color w:val="000000"/>
        </w:rPr>
        <w:t>III</w:t>
      </w:r>
      <w:r>
        <w:rPr>
          <w:color w:val="000000"/>
          <w:lang w:val="sr-Cyrl-RS"/>
        </w:rPr>
        <w:t xml:space="preserve"> категорије угрожености,</w:t>
      </w:r>
    </w:p>
    <w:p w14:paraId="34922BC1" w14:textId="7849D4CF" w:rsidR="007F561E" w:rsidRPr="007829A8" w:rsidRDefault="007F561E" w:rsidP="007F561E">
      <w:pPr>
        <w:numPr>
          <w:ilvl w:val="0"/>
          <w:numId w:val="31"/>
        </w:numPr>
        <w:tabs>
          <w:tab w:val="clear" w:pos="720"/>
          <w:tab w:val="left" w:pos="1134"/>
        </w:tabs>
        <w:ind w:left="993" w:hanging="426"/>
        <w:rPr>
          <w:color w:val="000000"/>
        </w:rPr>
      </w:pPr>
      <w:r>
        <w:rPr>
          <w:color w:val="000000"/>
          <w:lang w:val="sr-Cyrl-RS"/>
        </w:rPr>
        <w:t>Извештај (стручни налаз) о испитивању електричне инсталације не старији од 3 године,</w:t>
      </w:r>
    </w:p>
    <w:p w14:paraId="66A56999" w14:textId="49D9A359" w:rsidR="007F561E" w:rsidRPr="00343B53" w:rsidRDefault="007F561E" w:rsidP="007F561E">
      <w:pPr>
        <w:numPr>
          <w:ilvl w:val="0"/>
          <w:numId w:val="31"/>
        </w:numPr>
        <w:tabs>
          <w:tab w:val="clear" w:pos="720"/>
          <w:tab w:val="left" w:pos="1134"/>
        </w:tabs>
        <w:ind w:left="993" w:hanging="426"/>
        <w:rPr>
          <w:color w:val="000000"/>
        </w:rPr>
      </w:pPr>
      <w:r>
        <w:rPr>
          <w:color w:val="000000"/>
          <w:lang w:val="sr-Cyrl-RS"/>
        </w:rPr>
        <w:t>Исправ</w:t>
      </w:r>
      <w:r w:rsidR="00012036">
        <w:rPr>
          <w:color w:val="000000"/>
          <w:lang w:val="sr-Cyrl-RS"/>
        </w:rPr>
        <w:t>у</w:t>
      </w:r>
      <w:r>
        <w:rPr>
          <w:color w:val="000000"/>
          <w:lang w:val="sr-Cyrl-RS"/>
        </w:rPr>
        <w:t xml:space="preserve"> о периодичном контролисању ПП апарата, не стариј</w:t>
      </w:r>
      <w:r w:rsidR="00F233B0">
        <w:rPr>
          <w:color w:val="000000"/>
          <w:lang w:val="sr-Cyrl-RS"/>
        </w:rPr>
        <w:t>у</w:t>
      </w:r>
      <w:r>
        <w:rPr>
          <w:color w:val="000000"/>
          <w:lang w:val="sr-Cyrl-RS"/>
        </w:rPr>
        <w:t xml:space="preserve"> од 6 месеци и исправ</w:t>
      </w:r>
      <w:r w:rsidR="00012036">
        <w:rPr>
          <w:color w:val="000000"/>
          <w:lang w:val="sr-Cyrl-RS"/>
        </w:rPr>
        <w:t>у</w:t>
      </w:r>
      <w:r>
        <w:rPr>
          <w:color w:val="000000"/>
          <w:lang w:val="sr-Cyrl-RS"/>
        </w:rPr>
        <w:t xml:space="preserve"> за контролно испитивање ПП апарата на ХВП сагласно законским роковима у којима се то испитивање врши,</w:t>
      </w:r>
    </w:p>
    <w:p w14:paraId="72D0EE4B" w14:textId="00E3BF5B" w:rsidR="007F561E" w:rsidRPr="00343B53" w:rsidRDefault="007F561E" w:rsidP="007F561E">
      <w:pPr>
        <w:numPr>
          <w:ilvl w:val="0"/>
          <w:numId w:val="31"/>
        </w:numPr>
        <w:tabs>
          <w:tab w:val="clear" w:pos="720"/>
          <w:tab w:val="left" w:pos="1134"/>
        </w:tabs>
        <w:ind w:left="993" w:hanging="426"/>
        <w:rPr>
          <w:color w:val="000000"/>
        </w:rPr>
      </w:pPr>
      <w:r>
        <w:rPr>
          <w:color w:val="000000"/>
          <w:lang w:val="sr-Cyrl-RS"/>
        </w:rPr>
        <w:t>Исправ</w:t>
      </w:r>
      <w:r w:rsidR="00012036">
        <w:rPr>
          <w:color w:val="000000"/>
          <w:lang w:val="sr-Cyrl-RS"/>
        </w:rPr>
        <w:t>у</w:t>
      </w:r>
      <w:r>
        <w:rPr>
          <w:color w:val="000000"/>
          <w:lang w:val="sr-Cyrl-RS"/>
        </w:rPr>
        <w:t xml:space="preserve"> о контролисању хидрантских инсталација,  не стариј</w:t>
      </w:r>
      <w:r w:rsidR="00F233B0">
        <w:rPr>
          <w:color w:val="000000"/>
          <w:lang w:val="sr-Cyrl-RS"/>
        </w:rPr>
        <w:t>у</w:t>
      </w:r>
      <w:r>
        <w:rPr>
          <w:color w:val="000000"/>
          <w:lang w:val="sr-Cyrl-RS"/>
        </w:rPr>
        <w:t xml:space="preserve"> од 6 месеци и исправ</w:t>
      </w:r>
      <w:r w:rsidR="00012036">
        <w:rPr>
          <w:color w:val="000000"/>
          <w:lang w:val="sr-Cyrl-RS"/>
        </w:rPr>
        <w:t>у</w:t>
      </w:r>
      <w:r>
        <w:rPr>
          <w:color w:val="000000"/>
          <w:lang w:val="sr-Cyrl-RS"/>
        </w:rPr>
        <w:t xml:space="preserve"> о контролисању хидрантских црева на ХВП, сагласно законским роковима у којима се то испитивање врши,</w:t>
      </w:r>
    </w:p>
    <w:p w14:paraId="545299AC" w14:textId="012B191F" w:rsidR="007F561E" w:rsidRPr="00343B53" w:rsidRDefault="007F561E" w:rsidP="007F561E">
      <w:pPr>
        <w:numPr>
          <w:ilvl w:val="0"/>
          <w:numId w:val="31"/>
        </w:numPr>
        <w:tabs>
          <w:tab w:val="clear" w:pos="720"/>
          <w:tab w:val="left" w:pos="1134"/>
        </w:tabs>
        <w:ind w:left="993" w:hanging="426"/>
        <w:rPr>
          <w:color w:val="000000"/>
        </w:rPr>
      </w:pPr>
      <w:r>
        <w:rPr>
          <w:color w:val="000000"/>
          <w:lang w:val="sr-Cyrl-RS"/>
        </w:rPr>
        <w:t>Исправ</w:t>
      </w:r>
      <w:r w:rsidR="00012036">
        <w:rPr>
          <w:color w:val="000000"/>
          <w:lang w:val="sr-Cyrl-RS"/>
        </w:rPr>
        <w:t>у</w:t>
      </w:r>
      <w:r>
        <w:rPr>
          <w:color w:val="000000"/>
          <w:lang w:val="sr-Cyrl-RS"/>
        </w:rPr>
        <w:t xml:space="preserve"> о контролисању инсталације за рано откривање и дојаву пожара, не старију од 6 месеци,</w:t>
      </w:r>
    </w:p>
    <w:p w14:paraId="7FDE4102" w14:textId="7B7EFACC" w:rsidR="007F561E" w:rsidRPr="00343B53" w:rsidRDefault="007F561E" w:rsidP="007F561E">
      <w:pPr>
        <w:numPr>
          <w:ilvl w:val="0"/>
          <w:numId w:val="31"/>
        </w:numPr>
        <w:tabs>
          <w:tab w:val="clear" w:pos="720"/>
          <w:tab w:val="left" w:pos="1134"/>
        </w:tabs>
        <w:ind w:left="993" w:hanging="426"/>
        <w:rPr>
          <w:color w:val="000000"/>
        </w:rPr>
      </w:pPr>
      <w:r>
        <w:rPr>
          <w:color w:val="000000"/>
          <w:lang w:val="sr-Cyrl-RS"/>
        </w:rPr>
        <w:t>Извештај (стручни налаз) о провери рада анти-паник расвете, не старији од 6 месеци,</w:t>
      </w:r>
    </w:p>
    <w:p w14:paraId="0C70EEA7" w14:textId="367167BF" w:rsidR="007F561E" w:rsidRPr="007E52D9" w:rsidRDefault="007F561E" w:rsidP="007F561E">
      <w:pPr>
        <w:numPr>
          <w:ilvl w:val="0"/>
          <w:numId w:val="31"/>
        </w:numPr>
        <w:tabs>
          <w:tab w:val="clear" w:pos="720"/>
          <w:tab w:val="left" w:pos="1134"/>
        </w:tabs>
        <w:ind w:left="993" w:hanging="426"/>
        <w:rPr>
          <w:color w:val="000000"/>
        </w:rPr>
      </w:pPr>
      <w:r>
        <w:rPr>
          <w:color w:val="000000"/>
          <w:lang w:val="sr-Cyrl-RS"/>
        </w:rPr>
        <w:t xml:space="preserve">Остало: докази о положеном стручном испиту из области ЗОП, </w:t>
      </w:r>
      <w:r w:rsidR="00F233B0">
        <w:rPr>
          <w:color w:val="000000"/>
          <w:lang w:val="sr-Cyrl-RS"/>
        </w:rPr>
        <w:t xml:space="preserve">за запослене ангажоване на пословима </w:t>
      </w:r>
      <w:r>
        <w:rPr>
          <w:color w:val="000000"/>
          <w:lang w:val="sr-Cyrl-RS"/>
        </w:rPr>
        <w:t>физичко-техничко</w:t>
      </w:r>
      <w:r w:rsidR="00F233B0">
        <w:rPr>
          <w:color w:val="000000"/>
          <w:lang w:val="sr-Cyrl-RS"/>
        </w:rPr>
        <w:t>г</w:t>
      </w:r>
      <w:r>
        <w:rPr>
          <w:color w:val="000000"/>
          <w:lang w:val="sr-Cyrl-RS"/>
        </w:rPr>
        <w:t xml:space="preserve"> и противпожарно</w:t>
      </w:r>
      <w:r w:rsidR="00F233B0">
        <w:rPr>
          <w:color w:val="000000"/>
          <w:lang w:val="sr-Cyrl-RS"/>
        </w:rPr>
        <w:t>г</w:t>
      </w:r>
      <w:r>
        <w:rPr>
          <w:color w:val="000000"/>
          <w:lang w:val="sr-Cyrl-RS"/>
        </w:rPr>
        <w:t xml:space="preserve"> обезбеђењ</w:t>
      </w:r>
      <w:r w:rsidR="00F233B0">
        <w:rPr>
          <w:color w:val="000000"/>
          <w:lang w:val="sr-Cyrl-RS"/>
        </w:rPr>
        <w:t>а</w:t>
      </w:r>
      <w:r>
        <w:rPr>
          <w:color w:val="000000"/>
          <w:lang w:val="sr-Cyrl-RS"/>
        </w:rPr>
        <w:t>,  обележени путеви евакуације, исправе за противпожарне клапне за систем за гашење пожара, ако постоје у простору и др.</w:t>
      </w:r>
    </w:p>
    <w:bookmarkEnd w:id="5"/>
    <w:p w14:paraId="3D8D57CF" w14:textId="77777777" w:rsidR="007E52D9" w:rsidRDefault="007E52D9" w:rsidP="007E52D9">
      <w:pPr>
        <w:tabs>
          <w:tab w:val="left" w:pos="1134"/>
        </w:tabs>
        <w:rPr>
          <w:color w:val="000000"/>
          <w:lang w:val="sr-Cyrl-RS"/>
        </w:rPr>
      </w:pPr>
    </w:p>
    <w:p w14:paraId="1D7F9019" w14:textId="77777777" w:rsidR="00FB1819" w:rsidRPr="00FB1819" w:rsidRDefault="00FB1819" w:rsidP="007E52D9">
      <w:pPr>
        <w:tabs>
          <w:tab w:val="left" w:pos="1134"/>
        </w:tabs>
        <w:rPr>
          <w:color w:val="000000"/>
          <w:lang w:val="sr-Cyrl-RS"/>
        </w:rPr>
      </w:pPr>
    </w:p>
    <w:p w14:paraId="63803922" w14:textId="5A833DB9" w:rsidR="007F561E" w:rsidRDefault="00012036" w:rsidP="007F561E">
      <w:pPr>
        <w:ind w:firstLine="709"/>
        <w:rPr>
          <w:color w:val="000000"/>
          <w:lang w:val="sr-Cyrl-RS"/>
        </w:rPr>
      </w:pPr>
      <w:r>
        <w:rPr>
          <w:color w:val="000000"/>
          <w:lang w:val="sr-Cyrl-RS"/>
        </w:rPr>
        <w:t>Изабрани п</w:t>
      </w:r>
      <w:r w:rsidR="007F561E">
        <w:rPr>
          <w:color w:val="000000"/>
          <w:lang w:val="sr-Cyrl-RS"/>
        </w:rPr>
        <w:t xml:space="preserve">онуђач </w:t>
      </w:r>
      <w:r>
        <w:rPr>
          <w:color w:val="000000"/>
          <w:lang w:val="sr-Cyrl-RS"/>
        </w:rPr>
        <w:t xml:space="preserve">је дужан </w:t>
      </w:r>
      <w:r w:rsidR="007F561E">
        <w:rPr>
          <w:color w:val="000000"/>
          <w:lang w:val="sr-Cyrl-RS"/>
        </w:rPr>
        <w:t>да</w:t>
      </w:r>
      <w:r w:rsidR="007F561E">
        <w:rPr>
          <w:color w:val="000000"/>
        </w:rPr>
        <w:t xml:space="preserve"> </w:t>
      </w:r>
      <w:r w:rsidR="007F561E">
        <w:rPr>
          <w:color w:val="000000"/>
          <w:lang w:val="sr-Cyrl-RS"/>
        </w:rPr>
        <w:t>плаћа осигурање за закупљени  простор.</w:t>
      </w:r>
    </w:p>
    <w:p w14:paraId="0DB5CA79" w14:textId="5BECF36C" w:rsidR="007B5BB0" w:rsidRDefault="00012036" w:rsidP="007B5BB0">
      <w:pPr>
        <w:ind w:firstLine="709"/>
        <w:rPr>
          <w:color w:val="000000"/>
          <w:lang w:val="sr-Cyrl-RS"/>
        </w:rPr>
      </w:pPr>
      <w:r>
        <w:rPr>
          <w:color w:val="000000"/>
          <w:lang w:val="sr-Cyrl-RS"/>
        </w:rPr>
        <w:t>Изабрани п</w:t>
      </w:r>
      <w:r w:rsidR="007F561E">
        <w:rPr>
          <w:color w:val="000000"/>
          <w:lang w:val="sr-Cyrl-RS"/>
        </w:rPr>
        <w:t xml:space="preserve">онуђач </w:t>
      </w:r>
      <w:r>
        <w:rPr>
          <w:color w:val="000000"/>
          <w:lang w:val="sr-Cyrl-RS"/>
        </w:rPr>
        <w:t xml:space="preserve">је дужан да </w:t>
      </w:r>
      <w:r w:rsidR="007B5BB0">
        <w:rPr>
          <w:color w:val="000000"/>
          <w:lang w:val="sr-Cyrl-RS"/>
        </w:rPr>
        <w:t>с</w:t>
      </w:r>
      <w:r w:rsidR="007F561E">
        <w:rPr>
          <w:color w:val="000000"/>
          <w:lang w:val="sr-Cyrl-RS"/>
        </w:rPr>
        <w:t>ве инсталације у магацинском простору одржава у исправном стању, да спроводи редовну периодичну контролу исправности истих и о наведеном прибави исправе о извршеном контролисању.</w:t>
      </w:r>
    </w:p>
    <w:p w14:paraId="36DE67B2" w14:textId="261A47B8" w:rsidR="007F561E" w:rsidRPr="007B5BB0" w:rsidRDefault="007B5BB0" w:rsidP="007B5BB0">
      <w:pPr>
        <w:ind w:firstLine="709"/>
        <w:rPr>
          <w:lang w:val="sr-Cyrl-RS"/>
        </w:rPr>
      </w:pPr>
      <w:r w:rsidRPr="007B5BB0">
        <w:rPr>
          <w:lang w:val="sr-Cyrl-RS"/>
        </w:rPr>
        <w:t>Изабрани понуђач</w:t>
      </w:r>
      <w:r w:rsidR="007F561E">
        <w:rPr>
          <w:lang w:val="sr-Cyrl-RS"/>
        </w:rPr>
        <w:t xml:space="preserve"> сноси трошкове хитних интервенција, свих кварова на инсталацијама,</w:t>
      </w:r>
      <w:r w:rsidR="007F561E" w:rsidRPr="004026BC">
        <w:rPr>
          <w:lang w:val="sr-Cyrl-RS"/>
        </w:rPr>
        <w:t xml:space="preserve"> сноси трошкове свих недостатака и кварова који спада</w:t>
      </w:r>
      <w:r w:rsidR="007F561E">
        <w:rPr>
          <w:lang w:val="sr-Cyrl-RS"/>
        </w:rPr>
        <w:t>ј</w:t>
      </w:r>
      <w:r w:rsidR="007F561E" w:rsidRPr="004026BC">
        <w:rPr>
          <w:lang w:val="sr-Cyrl-RS"/>
        </w:rPr>
        <w:t>у у инвестиционо  одржавање, који у тренутку закључења уговора нису видљиви, дужан је да објекат</w:t>
      </w:r>
      <w:r w:rsidR="007F561E">
        <w:rPr>
          <w:lang w:val="sr-Cyrl-RS"/>
        </w:rPr>
        <w:t xml:space="preserve"> одржава у исправном стању у складу са позитивним прописима за</w:t>
      </w:r>
      <w:r w:rsidR="007F561E" w:rsidRPr="004026BC">
        <w:rPr>
          <w:lang w:val="sr-Cyrl-RS"/>
        </w:rPr>
        <w:t xml:space="preserve"> </w:t>
      </w:r>
      <w:r w:rsidR="007F561E">
        <w:rPr>
          <w:lang w:val="sr-Cyrl-RS"/>
        </w:rPr>
        <w:t>ову врсту објеката.</w:t>
      </w:r>
      <w:r w:rsidR="007F561E" w:rsidRPr="004026BC">
        <w:rPr>
          <w:lang w:val="sr-Cyrl-RS"/>
        </w:rPr>
        <w:t xml:space="preserve"> </w:t>
      </w:r>
    </w:p>
    <w:p w14:paraId="3FB21FE0" w14:textId="30C5C18F" w:rsidR="001467E4" w:rsidRDefault="00E0033A" w:rsidP="00E0033A">
      <w:pPr>
        <w:suppressAutoHyphens/>
        <w:spacing w:line="100" w:lineRule="atLeast"/>
        <w:rPr>
          <w:rFonts w:eastAsia="Arial Unicode MS"/>
          <w:iCs/>
          <w:color w:val="000000"/>
          <w:kern w:val="1"/>
          <w:lang w:val="sr-Cyrl-RS" w:eastAsia="ar-SA"/>
        </w:rPr>
      </w:pPr>
      <w:r w:rsidRPr="00E0033A">
        <w:rPr>
          <w:rFonts w:eastAsia="Arial Unicode MS"/>
          <w:iCs/>
          <w:color w:val="000000"/>
          <w:kern w:val="1"/>
          <w:lang w:val="sr-Cyrl-RS" w:eastAsia="ar-SA"/>
        </w:rPr>
        <w:tab/>
      </w:r>
      <w:r w:rsidRPr="00876AE5">
        <w:rPr>
          <w:rFonts w:eastAsia="Arial Unicode MS"/>
          <w:iCs/>
          <w:color w:val="000000"/>
          <w:kern w:val="1"/>
          <w:lang w:val="sr-Cyrl-RS" w:eastAsia="ar-SA"/>
        </w:rPr>
        <w:t xml:space="preserve"> Наручилац ће, пре доношења одлуке о додели уговора, извршити обилазак </w:t>
      </w:r>
      <w:r w:rsidR="00C50685">
        <w:rPr>
          <w:rFonts w:eastAsia="Arial Unicode MS"/>
          <w:iCs/>
          <w:color w:val="000000"/>
          <w:kern w:val="1"/>
          <w:lang w:val="sr-Cyrl-RS" w:eastAsia="ar-SA"/>
        </w:rPr>
        <w:t xml:space="preserve">понуђеног </w:t>
      </w:r>
      <w:r w:rsidRPr="00876AE5">
        <w:rPr>
          <w:rFonts w:eastAsia="Arial Unicode MS"/>
          <w:iCs/>
          <w:color w:val="000000"/>
          <w:kern w:val="1"/>
          <w:lang w:val="sr-Cyrl-RS" w:eastAsia="ar-SA"/>
        </w:rPr>
        <w:t xml:space="preserve">простора </w:t>
      </w:r>
      <w:r w:rsidR="00C50685">
        <w:rPr>
          <w:rFonts w:eastAsia="Arial Unicode MS"/>
          <w:iCs/>
          <w:color w:val="000000"/>
          <w:kern w:val="1"/>
          <w:lang w:val="sr-Cyrl-RS" w:eastAsia="ar-SA"/>
        </w:rPr>
        <w:t>ради провере испуњености свих тражених услова.</w:t>
      </w:r>
      <w:r w:rsidRPr="00876AE5">
        <w:rPr>
          <w:rFonts w:eastAsia="Arial Unicode MS"/>
          <w:iCs/>
          <w:color w:val="000000"/>
          <w:kern w:val="1"/>
          <w:lang w:val="sr-Cyrl-RS" w:eastAsia="ar-SA"/>
        </w:rPr>
        <w:t xml:space="preserve"> </w:t>
      </w:r>
    </w:p>
    <w:p w14:paraId="2CF67F7D" w14:textId="77777777" w:rsidR="0076532D" w:rsidRDefault="0076532D" w:rsidP="001467E4">
      <w:pPr>
        <w:suppressAutoHyphens/>
        <w:spacing w:line="100" w:lineRule="atLeast"/>
        <w:ind w:firstLine="720"/>
        <w:rPr>
          <w:rFonts w:eastAsia="Arial Unicode MS"/>
          <w:iCs/>
          <w:color w:val="000000"/>
          <w:kern w:val="1"/>
          <w:lang w:val="sr-Cyrl-RS" w:eastAsia="ar-SA"/>
        </w:rPr>
      </w:pPr>
    </w:p>
    <w:p w14:paraId="0167FF65" w14:textId="2D58EC36" w:rsidR="00E0033A" w:rsidRPr="004B056A" w:rsidRDefault="0076532D" w:rsidP="001467E4">
      <w:pPr>
        <w:suppressAutoHyphens/>
        <w:spacing w:line="100" w:lineRule="atLeast"/>
        <w:ind w:firstLine="720"/>
        <w:rPr>
          <w:rFonts w:eastAsia="Arial Unicode MS"/>
          <w:bCs/>
          <w:iCs/>
          <w:color w:val="000000"/>
          <w:kern w:val="1"/>
          <w:lang w:val="sr-Cyrl-RS" w:eastAsia="ar-SA"/>
        </w:rPr>
      </w:pPr>
      <w:r>
        <w:rPr>
          <w:rFonts w:eastAsia="Arial Unicode MS"/>
          <w:iCs/>
          <w:color w:val="000000"/>
          <w:kern w:val="1"/>
          <w:lang w:val="sr-Cyrl-RS" w:eastAsia="ar-SA"/>
        </w:rPr>
        <w:t>Понуђач је дужан да у понуди наведе</w:t>
      </w:r>
      <w:r w:rsidR="00E0033A" w:rsidRPr="00110789">
        <w:rPr>
          <w:rFonts w:eastAsia="Arial Unicode MS"/>
          <w:iCs/>
          <w:color w:val="000000"/>
          <w:kern w:val="1"/>
          <w:lang w:val="sr-Cyrl-RS" w:eastAsia="ar-SA"/>
        </w:rPr>
        <w:t xml:space="preserve"> место и адресу </w:t>
      </w:r>
      <w:r w:rsidR="007B5BB0">
        <w:rPr>
          <w:rFonts w:eastAsia="Arial Unicode MS"/>
          <w:iCs/>
          <w:color w:val="000000"/>
          <w:kern w:val="1"/>
          <w:lang w:val="sr-Cyrl-RS" w:eastAsia="ar-SA"/>
        </w:rPr>
        <w:t xml:space="preserve">магацинског </w:t>
      </w:r>
      <w:r w:rsidR="00E0033A" w:rsidRPr="00110789">
        <w:rPr>
          <w:rFonts w:eastAsia="Arial Unicode MS"/>
          <w:iCs/>
          <w:color w:val="000000"/>
          <w:kern w:val="1"/>
          <w:lang w:val="sr-Cyrl-RS" w:eastAsia="ar-SA"/>
        </w:rPr>
        <w:t>простора који нуди, као и површину.</w:t>
      </w:r>
    </w:p>
    <w:p w14:paraId="2C217564" w14:textId="0C93E52D" w:rsidR="0010377F" w:rsidRPr="00FC045F" w:rsidRDefault="0010377F" w:rsidP="008C1965">
      <w:pPr>
        <w:pStyle w:val="ListParagraph"/>
        <w:ind w:left="0" w:firstLine="720"/>
        <w:rPr>
          <w:bCs/>
          <w:lang w:val="sr-Cyrl-RS"/>
        </w:rPr>
      </w:pPr>
    </w:p>
    <w:p w14:paraId="0EB93908" w14:textId="77777777" w:rsidR="00B30D70" w:rsidRDefault="00B30D70" w:rsidP="005C7745">
      <w:pPr>
        <w:suppressAutoHyphens/>
        <w:spacing w:line="100" w:lineRule="atLeast"/>
        <w:jc w:val="center"/>
        <w:rPr>
          <w:rFonts w:eastAsia="Arial Unicode MS"/>
          <w:b/>
          <w:bCs/>
          <w:iCs/>
          <w:color w:val="000000"/>
          <w:kern w:val="2"/>
          <w:lang w:val="sr-Cyrl-RS" w:eastAsia="ar-SA"/>
        </w:rPr>
      </w:pPr>
    </w:p>
    <w:p w14:paraId="52FA455A" w14:textId="77777777" w:rsidR="00B30D70" w:rsidRDefault="00B30D70" w:rsidP="005C7745">
      <w:pPr>
        <w:suppressAutoHyphens/>
        <w:spacing w:line="100" w:lineRule="atLeast"/>
        <w:jc w:val="center"/>
        <w:rPr>
          <w:rFonts w:eastAsia="Arial Unicode MS"/>
          <w:b/>
          <w:bCs/>
          <w:iCs/>
          <w:color w:val="000000"/>
          <w:kern w:val="2"/>
          <w:lang w:val="sr-Cyrl-RS" w:eastAsia="ar-SA"/>
        </w:rPr>
      </w:pPr>
    </w:p>
    <w:p w14:paraId="06F918F4" w14:textId="77777777" w:rsidR="00787A4E" w:rsidRDefault="00787A4E" w:rsidP="005C7745">
      <w:pPr>
        <w:suppressAutoHyphens/>
        <w:spacing w:line="100" w:lineRule="atLeast"/>
        <w:jc w:val="center"/>
        <w:rPr>
          <w:rFonts w:eastAsia="Arial Unicode MS"/>
          <w:b/>
          <w:bCs/>
          <w:iCs/>
          <w:color w:val="000000"/>
          <w:kern w:val="2"/>
          <w:lang w:val="sr-Cyrl-RS" w:eastAsia="ar-SA"/>
        </w:rPr>
      </w:pPr>
    </w:p>
    <w:p w14:paraId="129A70C0" w14:textId="77777777" w:rsidR="00787A4E" w:rsidRDefault="00787A4E" w:rsidP="005C7745">
      <w:pPr>
        <w:suppressAutoHyphens/>
        <w:spacing w:line="100" w:lineRule="atLeast"/>
        <w:jc w:val="center"/>
        <w:rPr>
          <w:rFonts w:eastAsia="Arial Unicode MS"/>
          <w:b/>
          <w:bCs/>
          <w:iCs/>
          <w:color w:val="000000"/>
          <w:kern w:val="2"/>
          <w:lang w:val="sr-Cyrl-RS" w:eastAsia="ar-SA"/>
        </w:rPr>
      </w:pPr>
    </w:p>
    <w:p w14:paraId="4F98B88E" w14:textId="77777777" w:rsidR="00787A4E" w:rsidRDefault="00787A4E" w:rsidP="005C7745">
      <w:pPr>
        <w:suppressAutoHyphens/>
        <w:spacing w:line="100" w:lineRule="atLeast"/>
        <w:jc w:val="center"/>
        <w:rPr>
          <w:rFonts w:eastAsia="Arial Unicode MS"/>
          <w:b/>
          <w:bCs/>
          <w:iCs/>
          <w:color w:val="000000"/>
          <w:kern w:val="2"/>
          <w:lang w:val="sr-Cyrl-RS" w:eastAsia="ar-SA"/>
        </w:rPr>
      </w:pPr>
    </w:p>
    <w:p w14:paraId="0DE49F60" w14:textId="77777777" w:rsidR="00787A4E" w:rsidRDefault="00787A4E" w:rsidP="005C7745">
      <w:pPr>
        <w:suppressAutoHyphens/>
        <w:spacing w:line="100" w:lineRule="atLeast"/>
        <w:jc w:val="center"/>
        <w:rPr>
          <w:rFonts w:eastAsia="Arial Unicode MS"/>
          <w:b/>
          <w:bCs/>
          <w:iCs/>
          <w:color w:val="000000"/>
          <w:kern w:val="2"/>
          <w:lang w:val="sr-Cyrl-RS" w:eastAsia="ar-SA"/>
        </w:rPr>
      </w:pPr>
    </w:p>
    <w:p w14:paraId="45C7A355" w14:textId="5E0F77C8" w:rsidR="00B30D70" w:rsidRDefault="00B30D70" w:rsidP="005C7745">
      <w:pPr>
        <w:suppressAutoHyphens/>
        <w:spacing w:line="100" w:lineRule="atLeast"/>
        <w:jc w:val="center"/>
        <w:rPr>
          <w:rFonts w:eastAsia="Arial Unicode MS"/>
          <w:b/>
          <w:bCs/>
          <w:iCs/>
          <w:color w:val="000000"/>
          <w:kern w:val="2"/>
          <w:lang w:val="sr-Cyrl-RS" w:eastAsia="ar-SA"/>
        </w:rPr>
      </w:pPr>
    </w:p>
    <w:p w14:paraId="1273125E" w14:textId="63946A67" w:rsidR="007C0351" w:rsidRDefault="007C0351" w:rsidP="005C7745">
      <w:pPr>
        <w:suppressAutoHyphens/>
        <w:spacing w:line="100" w:lineRule="atLeast"/>
        <w:jc w:val="center"/>
        <w:rPr>
          <w:rFonts w:eastAsia="Arial Unicode MS"/>
          <w:b/>
          <w:bCs/>
          <w:iCs/>
          <w:color w:val="000000"/>
          <w:kern w:val="2"/>
          <w:lang w:val="sr-Cyrl-RS" w:eastAsia="ar-SA"/>
        </w:rPr>
      </w:pPr>
    </w:p>
    <w:p w14:paraId="4FC2CB7B" w14:textId="7F051442" w:rsidR="007C0351" w:rsidRDefault="007C0351" w:rsidP="005C7745">
      <w:pPr>
        <w:suppressAutoHyphens/>
        <w:spacing w:line="100" w:lineRule="atLeast"/>
        <w:jc w:val="center"/>
        <w:rPr>
          <w:rFonts w:eastAsia="Arial Unicode MS"/>
          <w:b/>
          <w:bCs/>
          <w:iCs/>
          <w:color w:val="000000"/>
          <w:kern w:val="2"/>
          <w:lang w:val="sr-Cyrl-RS" w:eastAsia="ar-SA"/>
        </w:rPr>
      </w:pPr>
    </w:p>
    <w:p w14:paraId="00E71B5F" w14:textId="3D11B47F" w:rsidR="007C0351" w:rsidRDefault="007C0351" w:rsidP="005C7745">
      <w:pPr>
        <w:suppressAutoHyphens/>
        <w:spacing w:line="100" w:lineRule="atLeast"/>
        <w:jc w:val="center"/>
        <w:rPr>
          <w:rFonts w:eastAsia="Arial Unicode MS"/>
          <w:b/>
          <w:bCs/>
          <w:iCs/>
          <w:color w:val="000000"/>
          <w:kern w:val="2"/>
          <w:lang w:val="sr-Cyrl-RS" w:eastAsia="ar-SA"/>
        </w:rPr>
      </w:pPr>
    </w:p>
    <w:p w14:paraId="1E5CE1B1" w14:textId="6540CE99" w:rsidR="005C7745" w:rsidRPr="00110789" w:rsidRDefault="005C7745" w:rsidP="005C7745">
      <w:pPr>
        <w:suppressAutoHyphens/>
        <w:spacing w:line="100" w:lineRule="atLeast"/>
        <w:jc w:val="center"/>
        <w:rPr>
          <w:rFonts w:eastAsia="Arial Unicode MS"/>
          <w:b/>
          <w:bCs/>
          <w:iCs/>
          <w:color w:val="000000"/>
          <w:kern w:val="2"/>
          <w:lang w:val="sr-Cyrl-RS" w:eastAsia="ar-SA"/>
        </w:rPr>
      </w:pPr>
      <w:r w:rsidRPr="00110789">
        <w:rPr>
          <w:rFonts w:eastAsia="Arial Unicode MS"/>
          <w:b/>
          <w:bCs/>
          <w:iCs/>
          <w:color w:val="000000"/>
          <w:kern w:val="2"/>
          <w:lang w:val="sr-Cyrl-RS" w:eastAsia="ar-SA"/>
        </w:rPr>
        <w:lastRenderedPageBreak/>
        <w:t>УСЛОВИ ЗА УЧЕШЋЕ У ПОСТУПКУ НАБАВКЕ И</w:t>
      </w:r>
    </w:p>
    <w:p w14:paraId="6C4B0516" w14:textId="77777777" w:rsidR="005C7745" w:rsidRPr="00110789" w:rsidRDefault="005C7745" w:rsidP="005C7745">
      <w:pPr>
        <w:suppressAutoHyphens/>
        <w:spacing w:line="100" w:lineRule="atLeast"/>
        <w:jc w:val="center"/>
        <w:rPr>
          <w:rFonts w:eastAsia="Arial Unicode MS"/>
          <w:b/>
          <w:bCs/>
          <w:iCs/>
          <w:color w:val="000000"/>
          <w:kern w:val="2"/>
          <w:lang w:val="sr-Cyrl-CS" w:eastAsia="ar-SA"/>
        </w:rPr>
      </w:pPr>
      <w:r w:rsidRPr="00110789">
        <w:rPr>
          <w:rFonts w:eastAsia="Arial Unicode MS"/>
          <w:b/>
          <w:bCs/>
          <w:iCs/>
          <w:color w:val="000000"/>
          <w:kern w:val="2"/>
          <w:lang w:val="sr-Cyrl-CS" w:eastAsia="ar-SA"/>
        </w:rPr>
        <w:t>УПУТСТВО ПОНУЂАЧИМА КАКО ДА САЧИНЕ ПОНУДУ</w:t>
      </w:r>
    </w:p>
    <w:p w14:paraId="44D41BA2" w14:textId="77777777" w:rsidR="00F269CE" w:rsidRPr="00F269CE" w:rsidRDefault="00F269CE" w:rsidP="005C7745">
      <w:pPr>
        <w:suppressAutoHyphens/>
        <w:spacing w:line="100" w:lineRule="atLeast"/>
        <w:rPr>
          <w:rFonts w:eastAsia="Arial Unicode MS"/>
          <w:bCs/>
          <w:iCs/>
          <w:color w:val="000000"/>
          <w:kern w:val="2"/>
          <w:lang w:val="sr-Cyrl-RS" w:eastAsia="ar-SA"/>
        </w:rPr>
      </w:pPr>
    </w:p>
    <w:p w14:paraId="34673C16" w14:textId="69D593B4" w:rsidR="005C7745" w:rsidRPr="00797B22" w:rsidRDefault="005C7745" w:rsidP="00797B22">
      <w:pPr>
        <w:pStyle w:val="ListParagraph"/>
        <w:numPr>
          <w:ilvl w:val="0"/>
          <w:numId w:val="25"/>
        </w:numPr>
        <w:tabs>
          <w:tab w:val="center" w:pos="993"/>
        </w:tabs>
        <w:suppressAutoHyphens/>
        <w:spacing w:line="100" w:lineRule="atLeast"/>
        <w:rPr>
          <w:bCs/>
          <w:color w:val="000000"/>
          <w:kern w:val="2"/>
          <w:lang w:val="sr-Cyrl-RS" w:eastAsia="ar-SA"/>
        </w:rPr>
      </w:pPr>
      <w:r w:rsidRPr="00797B22">
        <w:rPr>
          <w:rFonts w:eastAsia="Arial Unicode MS"/>
          <w:b/>
          <w:bCs/>
          <w:iCs/>
          <w:color w:val="000000"/>
          <w:kern w:val="2"/>
          <w:lang w:val="sr-Cyrl-CS" w:eastAsia="ar-SA"/>
        </w:rPr>
        <w:t>ПОДАЦИ О ЈЕЗИКУ НА КОЈЕМ ПОНУДА МОРА ДА БУДЕ САСТАВЉЕНА</w:t>
      </w:r>
    </w:p>
    <w:p w14:paraId="7778F187" w14:textId="77777777" w:rsidR="005C7745" w:rsidRPr="001A5B41" w:rsidRDefault="005C7745" w:rsidP="005C7745">
      <w:pPr>
        <w:pStyle w:val="ListParagraph"/>
        <w:tabs>
          <w:tab w:val="center" w:pos="993"/>
        </w:tabs>
        <w:suppressAutoHyphens/>
        <w:spacing w:line="100" w:lineRule="atLeast"/>
        <w:rPr>
          <w:bCs/>
          <w:color w:val="000000"/>
          <w:kern w:val="2"/>
          <w:lang w:val="sr-Cyrl-RS" w:eastAsia="ar-SA"/>
        </w:rPr>
      </w:pPr>
    </w:p>
    <w:p w14:paraId="5426A679" w14:textId="61E6C471" w:rsidR="00B154EC" w:rsidRDefault="005C7745" w:rsidP="00F269CE">
      <w:pPr>
        <w:suppressAutoHyphens/>
        <w:spacing w:line="100" w:lineRule="atLeast"/>
        <w:rPr>
          <w:bCs/>
          <w:color w:val="000000"/>
          <w:kern w:val="2"/>
          <w:lang w:val="sr-Cyrl-CS" w:eastAsia="ar-SA"/>
        </w:rPr>
      </w:pPr>
      <w:r>
        <w:rPr>
          <w:bCs/>
          <w:color w:val="000000"/>
          <w:kern w:val="2"/>
          <w:lang w:val="sr-Cyrl-RS" w:eastAsia="ar-SA"/>
        </w:rPr>
        <w:tab/>
      </w:r>
      <w:r w:rsidRPr="001A5B41">
        <w:rPr>
          <w:bCs/>
          <w:color w:val="000000"/>
          <w:kern w:val="2"/>
          <w:lang w:val="sr-Cyrl-CS" w:eastAsia="ar-SA"/>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w:t>
      </w:r>
      <w:r w:rsidRPr="001A5B41">
        <w:rPr>
          <w:bCs/>
          <w:color w:val="000000"/>
          <w:kern w:val="2"/>
          <w:lang w:val="sr-Cyrl-RS" w:eastAsia="ar-SA"/>
        </w:rPr>
        <w:t>, али не морају бити преведени</w:t>
      </w:r>
      <w:r w:rsidR="00F269CE">
        <w:rPr>
          <w:bCs/>
          <w:color w:val="000000"/>
          <w:kern w:val="2"/>
          <w:lang w:val="sr-Cyrl-CS" w:eastAsia="ar-SA"/>
        </w:rPr>
        <w:t xml:space="preserve"> од стране </w:t>
      </w:r>
      <w:r w:rsidRPr="001A5B41">
        <w:rPr>
          <w:bCs/>
          <w:color w:val="000000"/>
          <w:kern w:val="2"/>
          <w:lang w:val="sr-Cyrl-CS" w:eastAsia="ar-SA"/>
        </w:rPr>
        <w:t xml:space="preserve"> овлашћеног судског тумача</w:t>
      </w:r>
      <w:r w:rsidR="00AB44B6">
        <w:rPr>
          <w:bCs/>
          <w:color w:val="000000"/>
          <w:kern w:val="2"/>
          <w:lang w:val="sr-Cyrl-CS" w:eastAsia="ar-SA"/>
        </w:rPr>
        <w:t>.</w:t>
      </w:r>
    </w:p>
    <w:p w14:paraId="35F69475" w14:textId="77777777" w:rsidR="00081066" w:rsidRDefault="00081066" w:rsidP="00F269CE">
      <w:pPr>
        <w:suppressAutoHyphens/>
        <w:spacing w:line="100" w:lineRule="atLeast"/>
        <w:rPr>
          <w:bCs/>
          <w:color w:val="000000"/>
          <w:kern w:val="2"/>
          <w:lang w:val="sr-Cyrl-CS" w:eastAsia="ar-SA"/>
        </w:rPr>
      </w:pPr>
    </w:p>
    <w:p w14:paraId="76BDFB3E" w14:textId="12202B16" w:rsidR="00081066" w:rsidRPr="00081066" w:rsidRDefault="00081066" w:rsidP="00081066">
      <w:pPr>
        <w:pStyle w:val="ListParagraph"/>
        <w:keepNext/>
        <w:numPr>
          <w:ilvl w:val="0"/>
          <w:numId w:val="25"/>
        </w:numPr>
        <w:suppressAutoHyphens/>
        <w:spacing w:line="100" w:lineRule="atLeast"/>
        <w:jc w:val="left"/>
        <w:outlineLvl w:val="7"/>
        <w:rPr>
          <w:b/>
          <w:color w:val="000000"/>
          <w:kern w:val="1"/>
          <w:lang w:val="sr-Cyrl-CS" w:eastAsia="ar-SA"/>
        </w:rPr>
      </w:pPr>
      <w:r w:rsidRPr="00081066">
        <w:rPr>
          <w:b/>
          <w:color w:val="000000"/>
          <w:kern w:val="1"/>
          <w:lang w:val="sr-Cyrl-RS" w:eastAsia="ar-SA"/>
        </w:rPr>
        <w:t>НАЧИН НА КОЈИ ПОНУДА МОРА БИТИ САЧИЊЕНА</w:t>
      </w:r>
    </w:p>
    <w:p w14:paraId="715C73F4" w14:textId="77777777" w:rsidR="00081066" w:rsidRPr="00081066" w:rsidRDefault="00081066" w:rsidP="00081066">
      <w:pPr>
        <w:suppressAutoHyphens/>
        <w:spacing w:after="120" w:line="100" w:lineRule="atLeast"/>
        <w:ind w:left="360"/>
        <w:rPr>
          <w:rFonts w:eastAsia="Arial Unicode MS"/>
          <w:color w:val="000000"/>
          <w:kern w:val="1"/>
          <w:lang w:val="sr-Cyrl-CS" w:eastAsia="ar-SA"/>
        </w:rPr>
      </w:pPr>
    </w:p>
    <w:p w14:paraId="02D9505B" w14:textId="68C9B4F2" w:rsidR="00081066" w:rsidRPr="00081066" w:rsidRDefault="00081066" w:rsidP="00081066">
      <w:pPr>
        <w:suppressAutoHyphens/>
        <w:spacing w:line="100" w:lineRule="atLeast"/>
        <w:rPr>
          <w:rFonts w:eastAsia="Arial Unicode MS"/>
          <w:b/>
          <w:bCs/>
          <w:color w:val="000000"/>
          <w:kern w:val="1"/>
          <w:lang w:val="sr-Cyrl-RS" w:eastAsia="ar-SA"/>
        </w:rPr>
      </w:pPr>
      <w:r w:rsidRPr="00081066">
        <w:rPr>
          <w:rFonts w:eastAsia="Arial Unicode MS"/>
          <w:color w:val="000000"/>
          <w:kern w:val="1"/>
          <w:lang w:val="sr-Cyrl-RS" w:eastAsia="ar-SA"/>
        </w:rPr>
        <w:t xml:space="preserve">        Понуђач понуду подноси непосредно или путем поште у затвореној коверти  или кутији,</w:t>
      </w:r>
      <w:r>
        <w:rPr>
          <w:rFonts w:eastAsia="Arial Unicode MS"/>
          <w:color w:val="000000"/>
          <w:kern w:val="1"/>
          <w:lang w:val="sr-Cyrl-RS" w:eastAsia="ar-SA"/>
        </w:rPr>
        <w:t xml:space="preserve"> </w:t>
      </w:r>
      <w:r w:rsidRPr="00081066">
        <w:rPr>
          <w:rFonts w:eastAsia="Arial Unicode MS"/>
          <w:color w:val="000000"/>
          <w:kern w:val="1"/>
          <w:lang w:val="sr-Cyrl-RS" w:eastAsia="ar-SA"/>
        </w:rPr>
        <w:t xml:space="preserve">затворену на начин да се приликом отварања понуда може са сигурношћу утврдити </w:t>
      </w:r>
      <w:r w:rsidRPr="00081066">
        <w:rPr>
          <w:rFonts w:eastAsia="Arial Unicode MS"/>
          <w:b/>
          <w:bCs/>
          <w:color w:val="000000"/>
          <w:kern w:val="1"/>
          <w:lang w:val="sr-Cyrl-RS" w:eastAsia="ar-SA"/>
        </w:rPr>
        <w:t>да се први пут отвара.</w:t>
      </w:r>
    </w:p>
    <w:p w14:paraId="65EC5825" w14:textId="77777777" w:rsidR="00081066" w:rsidRPr="00081066" w:rsidRDefault="00081066" w:rsidP="00081066">
      <w:pPr>
        <w:suppressAutoHyphens/>
        <w:spacing w:line="100" w:lineRule="atLeast"/>
        <w:ind w:firstLine="567"/>
        <w:rPr>
          <w:rFonts w:eastAsia="Arial Unicode MS"/>
          <w:color w:val="000000"/>
          <w:kern w:val="1"/>
          <w:lang w:val="sr-Cyrl-RS" w:eastAsia="ar-SA"/>
        </w:rPr>
      </w:pPr>
      <w:r w:rsidRPr="00081066">
        <w:rPr>
          <w:rFonts w:eastAsia="Arial Unicode MS"/>
          <w:color w:val="000000"/>
          <w:kern w:val="1"/>
          <w:lang w:val="sr-Cyrl-CS" w:eastAsia="ar-SA"/>
        </w:rPr>
        <w:t>Понуђач може да поднесе само једну понуду.</w:t>
      </w:r>
    </w:p>
    <w:p w14:paraId="36FE8046" w14:textId="77777777" w:rsidR="00081066" w:rsidRPr="00081066" w:rsidRDefault="00081066" w:rsidP="00081066">
      <w:pPr>
        <w:suppressAutoHyphens/>
        <w:spacing w:line="100" w:lineRule="atLeast"/>
        <w:ind w:firstLine="567"/>
        <w:rPr>
          <w:rFonts w:eastAsia="Arial Unicode MS"/>
          <w:color w:val="000000"/>
          <w:kern w:val="1"/>
          <w:lang w:val="sr-Cyrl-RS" w:eastAsia="ar-SA"/>
        </w:rPr>
      </w:pPr>
      <w:r w:rsidRPr="00081066">
        <w:rPr>
          <w:rFonts w:eastAsia="Arial Unicode MS"/>
          <w:color w:val="000000"/>
          <w:kern w:val="1"/>
          <w:lang w:val="sr-Cyrl-RS" w:eastAsia="ar-SA"/>
        </w:rPr>
        <w:t>На полеђини коверте или на кутији навести назив и адресу понуђача и контакт особу.</w:t>
      </w:r>
    </w:p>
    <w:p w14:paraId="5C8BDF6F" w14:textId="1D2F8A5F" w:rsidR="00081066" w:rsidRPr="00081066" w:rsidRDefault="00081066" w:rsidP="00081066">
      <w:pPr>
        <w:keepNext/>
        <w:numPr>
          <w:ilvl w:val="7"/>
          <w:numId w:val="0"/>
        </w:numPr>
        <w:tabs>
          <w:tab w:val="num" w:pos="0"/>
        </w:tabs>
        <w:suppressAutoHyphens/>
        <w:spacing w:line="100" w:lineRule="atLeast"/>
        <w:ind w:firstLine="567"/>
        <w:outlineLvl w:val="7"/>
        <w:rPr>
          <w:color w:val="000000"/>
          <w:kern w:val="1"/>
          <w:lang w:val="sr-Cyrl-CS" w:eastAsia="ar-SA"/>
        </w:rPr>
      </w:pPr>
      <w:r w:rsidRPr="00081066">
        <w:rPr>
          <w:color w:val="000000"/>
          <w:kern w:val="1"/>
          <w:lang w:val="sr-Cyrl-CS" w:eastAsia="ar-SA"/>
        </w:rPr>
        <w:t>Обрасце дате у конкурсној документацији, односно податке који морају да буду њихов саставни део, понуђачи морају да попуне на упражњеним местима, читко ручно, писаћом машином или на рачунару. Обрасце мора да потпише овлашћени представник понуђача.</w:t>
      </w:r>
    </w:p>
    <w:p w14:paraId="7D0795A3" w14:textId="77777777" w:rsidR="00081066" w:rsidRPr="00081066" w:rsidRDefault="00081066" w:rsidP="00081066">
      <w:pPr>
        <w:keepNext/>
        <w:numPr>
          <w:ilvl w:val="7"/>
          <w:numId w:val="0"/>
        </w:numPr>
        <w:tabs>
          <w:tab w:val="num" w:pos="0"/>
        </w:tabs>
        <w:suppressAutoHyphens/>
        <w:spacing w:line="100" w:lineRule="atLeast"/>
        <w:ind w:firstLine="567"/>
        <w:outlineLvl w:val="7"/>
        <w:rPr>
          <w:b/>
          <w:color w:val="000000"/>
          <w:kern w:val="1"/>
          <w:sz w:val="28"/>
          <w:szCs w:val="28"/>
          <w:lang w:val="sr-Cyrl-CS" w:eastAsia="ar-SA"/>
        </w:rPr>
      </w:pPr>
      <w:r w:rsidRPr="00081066">
        <w:rPr>
          <w:color w:val="000000"/>
          <w:kern w:val="1"/>
          <w:lang w:val="sr-Cyrl-CS" w:eastAsia="ar-SA"/>
        </w:rPr>
        <w:t>Није дозвољено преправљање текста у датим обрасцима у конкурсној докумен</w:t>
      </w:r>
      <w:r w:rsidRPr="00081066">
        <w:rPr>
          <w:color w:val="000000"/>
          <w:kern w:val="1"/>
          <w:lang w:val="sr-Cyrl-RS" w:eastAsia="ar-SA"/>
        </w:rPr>
        <w:t>т</w:t>
      </w:r>
      <w:r w:rsidRPr="00081066">
        <w:rPr>
          <w:color w:val="000000"/>
          <w:kern w:val="1"/>
          <w:lang w:val="sr-Cyrl-CS" w:eastAsia="ar-SA"/>
        </w:rPr>
        <w:t xml:space="preserve">ацији  прецртавање постојећих навода и уписивање других навода. </w:t>
      </w:r>
      <w:r w:rsidRPr="00081066">
        <w:rPr>
          <w:b/>
          <w:color w:val="000000"/>
          <w:kern w:val="1"/>
          <w:sz w:val="28"/>
          <w:szCs w:val="28"/>
          <w:lang w:val="sr-Cyrl-CS" w:eastAsia="ar-SA"/>
        </w:rPr>
        <w:t xml:space="preserve"> </w:t>
      </w:r>
    </w:p>
    <w:p w14:paraId="75022857" w14:textId="77777777" w:rsidR="0069291F" w:rsidRPr="009C10C8" w:rsidRDefault="00081066" w:rsidP="00081066">
      <w:pPr>
        <w:suppressAutoHyphens/>
        <w:spacing w:line="100" w:lineRule="atLeast"/>
        <w:rPr>
          <w:rFonts w:eastAsia="Arial Unicode MS"/>
          <w:b/>
          <w:color w:val="000000"/>
          <w:kern w:val="1"/>
          <w:u w:val="single"/>
          <w:lang w:val="sr-Cyrl-CS" w:eastAsia="ar-SA"/>
        </w:rPr>
      </w:pPr>
      <w:r w:rsidRPr="00081066">
        <w:rPr>
          <w:rFonts w:eastAsia="Arial Unicode MS"/>
          <w:b/>
          <w:color w:val="000000"/>
          <w:kern w:val="1"/>
          <w:lang w:val="sr-Cyrl-CS" w:eastAsia="ar-SA"/>
        </w:rPr>
        <w:t xml:space="preserve">          </w:t>
      </w:r>
      <w:r w:rsidRPr="009C10C8">
        <w:rPr>
          <w:rFonts w:eastAsia="Arial Unicode MS"/>
          <w:b/>
          <w:color w:val="000000"/>
          <w:kern w:val="1"/>
          <w:u w:val="single"/>
          <w:lang w:val="sr-Cyrl-CS" w:eastAsia="ar-SA"/>
        </w:rPr>
        <w:t>Понуда мора да садржи:</w:t>
      </w:r>
    </w:p>
    <w:p w14:paraId="76737E32" w14:textId="76F4C6CB" w:rsidR="00081066" w:rsidRDefault="00081066" w:rsidP="00081066">
      <w:pPr>
        <w:suppressAutoHyphens/>
        <w:spacing w:line="100" w:lineRule="atLeast"/>
        <w:rPr>
          <w:rFonts w:eastAsia="Arial Unicode MS"/>
          <w:bCs/>
          <w:color w:val="000000"/>
          <w:kern w:val="1"/>
          <w:lang w:val="sr-Cyrl-CS" w:eastAsia="ar-SA"/>
        </w:rPr>
      </w:pPr>
      <w:r w:rsidRPr="00081066">
        <w:rPr>
          <w:rFonts w:eastAsia="Arial Unicode MS"/>
          <w:bCs/>
          <w:color w:val="000000"/>
          <w:kern w:val="1"/>
          <w:lang w:val="sr-Cyrl-CS" w:eastAsia="ar-SA"/>
        </w:rPr>
        <w:t xml:space="preserve"> -</w:t>
      </w:r>
      <w:r w:rsidR="0069291F">
        <w:rPr>
          <w:rFonts w:eastAsia="Arial Unicode MS"/>
          <w:bCs/>
          <w:color w:val="000000"/>
          <w:kern w:val="1"/>
          <w:lang w:val="sr-Cyrl-CS" w:eastAsia="ar-SA"/>
        </w:rPr>
        <w:t xml:space="preserve"> О</w:t>
      </w:r>
      <w:r w:rsidRPr="00081066">
        <w:rPr>
          <w:rFonts w:eastAsia="Arial Unicode MS"/>
          <w:bCs/>
          <w:color w:val="000000"/>
          <w:kern w:val="1"/>
          <w:lang w:val="sr-Cyrl-CS" w:eastAsia="ar-SA"/>
        </w:rPr>
        <w:t>бразац понуде</w:t>
      </w:r>
      <w:r w:rsidR="0069291F">
        <w:rPr>
          <w:rFonts w:eastAsia="Arial Unicode MS"/>
          <w:bCs/>
          <w:color w:val="000000"/>
          <w:kern w:val="1"/>
          <w:lang w:val="sr-Cyrl-CS" w:eastAsia="ar-SA"/>
        </w:rPr>
        <w:t>;</w:t>
      </w:r>
    </w:p>
    <w:p w14:paraId="708D7BD5" w14:textId="0DEDB0AD" w:rsidR="00081066" w:rsidRPr="00081066" w:rsidRDefault="0069291F" w:rsidP="0069291F">
      <w:pPr>
        <w:suppressAutoHyphens/>
        <w:spacing w:line="100" w:lineRule="atLeast"/>
        <w:rPr>
          <w:rFonts w:eastAsia="Arial Unicode MS"/>
          <w:bCs/>
          <w:color w:val="000000"/>
          <w:kern w:val="1"/>
          <w:lang w:val="sr-Cyrl-CS" w:eastAsia="ar-SA"/>
        </w:rPr>
      </w:pPr>
      <w:r>
        <w:rPr>
          <w:rFonts w:eastAsia="Arial Unicode MS"/>
          <w:bCs/>
          <w:color w:val="000000"/>
          <w:kern w:val="1"/>
          <w:lang w:val="sr-Cyrl-CS" w:eastAsia="ar-SA"/>
        </w:rPr>
        <w:t xml:space="preserve">- </w:t>
      </w:r>
      <w:r>
        <w:rPr>
          <w:lang w:val="sr-Cyrl-RS"/>
        </w:rPr>
        <w:t>Образац Изјаве о испуњености критеријума за квалитативни избор привредног субјекта /физичког лица у поступку набавке на коју се Закон о јавним набавкама не примењује.</w:t>
      </w:r>
    </w:p>
    <w:p w14:paraId="42E63C9E" w14:textId="77777777" w:rsidR="00081066" w:rsidRPr="00081066" w:rsidRDefault="00081066" w:rsidP="0069291F">
      <w:pPr>
        <w:suppressAutoHyphens/>
        <w:spacing w:line="100" w:lineRule="atLeast"/>
        <w:ind w:firstLine="360"/>
        <w:rPr>
          <w:rFonts w:eastAsia="Arial Unicode MS"/>
          <w:bCs/>
          <w:color w:val="000000"/>
          <w:kern w:val="1"/>
          <w:lang w:val="sr-Cyrl-CS" w:eastAsia="ar-SA"/>
        </w:rPr>
      </w:pPr>
      <w:r w:rsidRPr="00081066">
        <w:rPr>
          <w:rFonts w:eastAsia="Arial Unicode MS"/>
          <w:bCs/>
          <w:color w:val="000000"/>
          <w:kern w:val="1"/>
          <w:lang w:val="sr-Cyrl-CS" w:eastAsia="ar-SA"/>
        </w:rPr>
        <w:t>Подношење понуде са варијантама није дозвољено.</w:t>
      </w:r>
    </w:p>
    <w:p w14:paraId="4A9C68CF" w14:textId="77777777" w:rsidR="00AD54D1" w:rsidRDefault="00AD54D1" w:rsidP="0069291F">
      <w:pPr>
        <w:suppressAutoHyphens/>
        <w:spacing w:line="100" w:lineRule="atLeast"/>
        <w:rPr>
          <w:rFonts w:eastAsia="Arial Unicode MS"/>
          <w:b/>
          <w:bCs/>
          <w:iCs/>
          <w:color w:val="000000"/>
          <w:kern w:val="2"/>
          <w:u w:val="single"/>
          <w:lang w:val="sr-Cyrl-RS" w:eastAsia="ar-SA"/>
        </w:rPr>
      </w:pPr>
    </w:p>
    <w:p w14:paraId="36D235D0" w14:textId="0DA8A910" w:rsidR="0048174F" w:rsidRPr="00797B22" w:rsidRDefault="0048174F" w:rsidP="00797B22">
      <w:pPr>
        <w:pStyle w:val="ListParagraph"/>
        <w:numPr>
          <w:ilvl w:val="0"/>
          <w:numId w:val="25"/>
        </w:numPr>
        <w:suppressAutoHyphens/>
        <w:spacing w:line="100" w:lineRule="atLeast"/>
        <w:rPr>
          <w:rFonts w:eastAsia="Arial Unicode MS"/>
          <w:b/>
          <w:bCs/>
          <w:iCs/>
          <w:color w:val="000000"/>
          <w:kern w:val="2"/>
          <w:lang w:val="sr-Cyrl-CS" w:eastAsia="ar-SA"/>
        </w:rPr>
      </w:pPr>
      <w:r w:rsidRPr="00797B22">
        <w:rPr>
          <w:rFonts w:eastAsia="Arial Unicode MS"/>
          <w:b/>
          <w:bCs/>
          <w:iCs/>
          <w:color w:val="000000"/>
          <w:kern w:val="2"/>
          <w:lang w:val="sr-Cyrl-CS" w:eastAsia="ar-SA"/>
        </w:rPr>
        <w:t>НАЧИН И УСЛОВИ ПЛАЋАЊА</w:t>
      </w:r>
    </w:p>
    <w:p w14:paraId="39674D12" w14:textId="77777777" w:rsidR="0048174F" w:rsidRPr="001F5E51" w:rsidRDefault="0048174F" w:rsidP="0048174F">
      <w:pPr>
        <w:pStyle w:val="ListParagraph"/>
        <w:suppressAutoHyphens/>
        <w:spacing w:line="100" w:lineRule="atLeast"/>
        <w:ind w:left="1080"/>
        <w:rPr>
          <w:rFonts w:eastAsia="Arial Unicode MS"/>
          <w:color w:val="000000"/>
          <w:kern w:val="2"/>
          <w:lang w:val="sr-Cyrl-CS" w:eastAsia="ar-SA"/>
        </w:rPr>
      </w:pPr>
    </w:p>
    <w:p w14:paraId="0738AF05" w14:textId="62F3C42A" w:rsidR="0048174F" w:rsidRDefault="0048174F" w:rsidP="0048174F">
      <w:pPr>
        <w:suppressAutoHyphens/>
        <w:spacing w:line="100" w:lineRule="atLeast"/>
        <w:rPr>
          <w:rFonts w:eastAsia="Arial Unicode MS"/>
          <w:bCs/>
          <w:iCs/>
          <w:color w:val="000000"/>
          <w:kern w:val="2"/>
          <w:lang w:val="sr-Cyrl-RS" w:eastAsia="ar-SA"/>
        </w:rPr>
      </w:pPr>
      <w:r>
        <w:rPr>
          <w:rFonts w:eastAsia="Arial Unicode MS"/>
          <w:b/>
          <w:bCs/>
          <w:iCs/>
          <w:color w:val="000000"/>
          <w:kern w:val="2"/>
          <w:lang w:val="sr-Cyrl-CS" w:eastAsia="ar-SA"/>
        </w:rPr>
        <w:tab/>
      </w:r>
      <w:r>
        <w:rPr>
          <w:rFonts w:eastAsia="Arial Unicode MS"/>
          <w:bCs/>
          <w:iCs/>
          <w:color w:val="000000"/>
          <w:kern w:val="2"/>
          <w:lang w:val="sr-Cyrl-CS" w:eastAsia="ar-SA"/>
        </w:rPr>
        <w:t>Захтеви у погледу начина, рока и услова плаћања</w:t>
      </w:r>
      <w:r>
        <w:rPr>
          <w:rFonts w:eastAsia="Arial Unicode MS"/>
          <w:bCs/>
          <w:iCs/>
          <w:color w:val="000000"/>
          <w:kern w:val="2"/>
          <w:lang w:val="sr-Cyrl-RS" w:eastAsia="ar-SA"/>
        </w:rPr>
        <w:t>:</w:t>
      </w:r>
    </w:p>
    <w:p w14:paraId="184C6920" w14:textId="4C3684EF" w:rsidR="004B71D4" w:rsidRDefault="0048174F" w:rsidP="0048174F">
      <w:pPr>
        <w:tabs>
          <w:tab w:val="left" w:pos="-4820"/>
        </w:tabs>
        <w:suppressAutoHyphens/>
        <w:spacing w:line="100" w:lineRule="atLeast"/>
        <w:ind w:right="-45"/>
        <w:rPr>
          <w:rFonts w:eastAsia="Arial Unicode MS"/>
          <w:bCs/>
          <w:iCs/>
          <w:color w:val="000000"/>
          <w:kern w:val="2"/>
          <w:lang w:val="sr-Cyrl-CS" w:eastAsia="ar-SA"/>
        </w:rPr>
      </w:pPr>
      <w:r>
        <w:rPr>
          <w:rFonts w:eastAsia="Arial Unicode MS"/>
          <w:bCs/>
          <w:iCs/>
          <w:color w:val="000000"/>
          <w:kern w:val="2"/>
          <w:lang w:val="sr-Cyrl-CS" w:eastAsia="ar-SA"/>
        </w:rPr>
        <w:tab/>
      </w:r>
      <w:r w:rsidR="004B71D4">
        <w:rPr>
          <w:rFonts w:eastAsia="Arial Unicode MS"/>
          <w:bCs/>
          <w:iCs/>
          <w:color w:val="000000"/>
          <w:kern w:val="2"/>
          <w:lang w:val="sr-Cyrl-CS" w:eastAsia="ar-SA"/>
        </w:rPr>
        <w:t xml:space="preserve">Плаћање закупа </w:t>
      </w:r>
      <w:r w:rsidR="009C10C8">
        <w:rPr>
          <w:rFonts w:eastAsia="Arial Unicode MS"/>
          <w:bCs/>
          <w:iCs/>
          <w:color w:val="000000"/>
          <w:kern w:val="2"/>
          <w:lang w:val="sr-Cyrl-CS" w:eastAsia="ar-SA"/>
        </w:rPr>
        <w:t>магацинског</w:t>
      </w:r>
      <w:r w:rsidR="004B71D4">
        <w:rPr>
          <w:rFonts w:eastAsia="Arial Unicode MS"/>
          <w:bCs/>
          <w:iCs/>
          <w:color w:val="000000"/>
          <w:kern w:val="2"/>
          <w:lang w:val="sr-Cyrl-CS" w:eastAsia="ar-SA"/>
        </w:rPr>
        <w:t xml:space="preserve"> простора Наручилац ће вршити месечно, у текућем </w:t>
      </w:r>
      <w:r w:rsidR="009C10C8">
        <w:rPr>
          <w:rFonts w:eastAsia="Arial Unicode MS"/>
          <w:bCs/>
          <w:iCs/>
          <w:color w:val="000000"/>
          <w:kern w:val="2"/>
          <w:lang w:val="sr-Cyrl-CS" w:eastAsia="ar-SA"/>
        </w:rPr>
        <w:t xml:space="preserve">месецу </w:t>
      </w:r>
      <w:r w:rsidR="004B71D4">
        <w:rPr>
          <w:rFonts w:eastAsia="Arial Unicode MS"/>
          <w:bCs/>
          <w:iCs/>
          <w:color w:val="000000"/>
          <w:kern w:val="2"/>
          <w:lang w:val="sr-Cyrl-CS" w:eastAsia="ar-SA"/>
        </w:rPr>
        <w:t>за претходни месец.</w:t>
      </w:r>
    </w:p>
    <w:p w14:paraId="529BE3D9" w14:textId="7CF8245B" w:rsidR="004B71D4" w:rsidRDefault="004B71D4" w:rsidP="0048174F">
      <w:pPr>
        <w:tabs>
          <w:tab w:val="left" w:pos="-4820"/>
        </w:tabs>
        <w:suppressAutoHyphens/>
        <w:spacing w:line="100" w:lineRule="atLeast"/>
        <w:ind w:right="-45"/>
        <w:rPr>
          <w:rFonts w:eastAsia="Arial Unicode MS"/>
          <w:bCs/>
          <w:iCs/>
          <w:color w:val="000000"/>
          <w:kern w:val="2"/>
          <w:lang w:val="sr-Cyrl-CS" w:eastAsia="ar-SA"/>
        </w:rPr>
      </w:pPr>
      <w:r>
        <w:rPr>
          <w:rFonts w:eastAsia="Arial Unicode MS"/>
          <w:bCs/>
          <w:iCs/>
          <w:color w:val="000000"/>
          <w:kern w:val="2"/>
          <w:lang w:val="sr-Cyrl-CS" w:eastAsia="ar-SA"/>
        </w:rPr>
        <w:tab/>
      </w:r>
      <w:r w:rsidR="00BF1B9F">
        <w:rPr>
          <w:rFonts w:eastAsia="Arial Unicode MS"/>
          <w:bCs/>
          <w:iCs/>
          <w:color w:val="000000"/>
          <w:kern w:val="2"/>
          <w:lang w:val="sr-Cyrl-CS" w:eastAsia="ar-SA"/>
        </w:rPr>
        <w:t xml:space="preserve">Рок за плаћање </w:t>
      </w:r>
      <w:r w:rsidR="00AA6592">
        <w:rPr>
          <w:rFonts w:eastAsia="Arial Unicode MS"/>
          <w:bCs/>
          <w:iCs/>
          <w:color w:val="000000"/>
          <w:kern w:val="2"/>
          <w:lang w:val="sr-Cyrl-CS" w:eastAsia="ar-SA"/>
        </w:rPr>
        <w:t xml:space="preserve">закупа </w:t>
      </w:r>
      <w:r w:rsidR="009C10C8">
        <w:rPr>
          <w:rFonts w:eastAsia="Arial Unicode MS"/>
          <w:bCs/>
          <w:iCs/>
          <w:color w:val="000000"/>
          <w:kern w:val="2"/>
          <w:lang w:val="sr-Cyrl-CS" w:eastAsia="ar-SA"/>
        </w:rPr>
        <w:t xml:space="preserve">магацинског </w:t>
      </w:r>
      <w:r w:rsidR="00AA6592">
        <w:rPr>
          <w:rFonts w:eastAsia="Arial Unicode MS"/>
          <w:bCs/>
          <w:iCs/>
          <w:color w:val="000000"/>
          <w:kern w:val="2"/>
          <w:lang w:val="sr-Cyrl-CS" w:eastAsia="ar-SA"/>
        </w:rPr>
        <w:t>простора</w:t>
      </w:r>
      <w:r w:rsidR="00BF1B9F">
        <w:rPr>
          <w:rFonts w:eastAsia="Arial Unicode MS"/>
          <w:bCs/>
          <w:iCs/>
          <w:color w:val="000000"/>
          <w:kern w:val="2"/>
          <w:lang w:val="sr-Cyrl-CS" w:eastAsia="ar-SA"/>
        </w:rPr>
        <w:t xml:space="preserve"> </w:t>
      </w:r>
      <w:r w:rsidR="009C10C8">
        <w:rPr>
          <w:rFonts w:eastAsia="Arial Unicode MS"/>
          <w:bCs/>
          <w:iCs/>
          <w:color w:val="000000"/>
          <w:kern w:val="2"/>
          <w:lang w:val="sr-Cyrl-CS" w:eastAsia="ar-SA"/>
        </w:rPr>
        <w:t xml:space="preserve">је до </w:t>
      </w:r>
      <w:r w:rsidR="00BF1B9F">
        <w:rPr>
          <w:rFonts w:eastAsia="Arial Unicode MS"/>
          <w:bCs/>
          <w:iCs/>
          <w:color w:val="000000"/>
          <w:kern w:val="2"/>
          <w:lang w:val="sr-Cyrl-CS" w:eastAsia="ar-SA"/>
        </w:rPr>
        <w:t>45 дана од дана издавања е-фактуре, односно пријема исправне е фактуре за претходни месец</w:t>
      </w:r>
      <w:r w:rsidR="00D5670C">
        <w:rPr>
          <w:rFonts w:eastAsia="Arial Unicode MS"/>
          <w:bCs/>
          <w:iCs/>
          <w:color w:val="000000"/>
          <w:kern w:val="2"/>
          <w:lang w:val="sr-Cyrl-CS" w:eastAsia="ar-SA"/>
        </w:rPr>
        <w:t>.</w:t>
      </w:r>
    </w:p>
    <w:p w14:paraId="2F79BA5F" w14:textId="09F90BF7" w:rsidR="00BF1B9F" w:rsidRDefault="004B71D4" w:rsidP="0048174F">
      <w:pPr>
        <w:tabs>
          <w:tab w:val="left" w:pos="-4820"/>
        </w:tabs>
        <w:suppressAutoHyphens/>
        <w:spacing w:line="100" w:lineRule="atLeast"/>
        <w:ind w:right="-45"/>
        <w:rPr>
          <w:rFonts w:eastAsia="Arial Unicode MS"/>
          <w:bCs/>
          <w:iCs/>
          <w:color w:val="000000"/>
          <w:kern w:val="2"/>
          <w:lang w:val="sr-Cyrl-CS" w:eastAsia="ar-SA"/>
        </w:rPr>
      </w:pPr>
      <w:r>
        <w:rPr>
          <w:rFonts w:eastAsia="Arial Unicode MS"/>
          <w:bCs/>
          <w:iCs/>
          <w:color w:val="000000"/>
          <w:kern w:val="2"/>
          <w:lang w:val="sr-Cyrl-CS" w:eastAsia="ar-SA"/>
        </w:rPr>
        <w:tab/>
      </w:r>
      <w:r w:rsidR="00BF1B9F">
        <w:rPr>
          <w:rFonts w:eastAsia="Arial Unicode MS"/>
          <w:bCs/>
          <w:iCs/>
          <w:color w:val="000000"/>
          <w:kern w:val="2"/>
          <w:lang w:val="sr-Cyrl-CS" w:eastAsia="ar-SA"/>
        </w:rPr>
        <w:t>На е-фактури је обавезно</w:t>
      </w:r>
      <w:r w:rsidR="00B77F27">
        <w:rPr>
          <w:rFonts w:eastAsia="Arial Unicode MS"/>
          <w:bCs/>
          <w:iCs/>
          <w:color w:val="000000"/>
          <w:kern w:val="2"/>
          <w:lang w:val="sr-Cyrl-CS" w:eastAsia="ar-SA"/>
        </w:rPr>
        <w:t xml:space="preserve"> навести</w:t>
      </w:r>
      <w:r w:rsidR="00BF1B9F">
        <w:rPr>
          <w:rFonts w:eastAsia="Arial Unicode MS"/>
          <w:bCs/>
          <w:iCs/>
          <w:color w:val="000000"/>
          <w:kern w:val="2"/>
          <w:lang w:val="sr-Cyrl-CS" w:eastAsia="ar-SA"/>
        </w:rPr>
        <w:t xml:space="preserve"> број уговора код наручиоца и датум закључења уговора.</w:t>
      </w:r>
    </w:p>
    <w:p w14:paraId="063B090A" w14:textId="1FD50C24" w:rsidR="0048174F" w:rsidRDefault="00797B22" w:rsidP="0048174F">
      <w:pPr>
        <w:tabs>
          <w:tab w:val="left" w:pos="-4820"/>
        </w:tabs>
        <w:suppressAutoHyphens/>
        <w:spacing w:line="100" w:lineRule="atLeast"/>
        <w:ind w:right="-45"/>
        <w:rPr>
          <w:rFonts w:eastAsia="Arial Unicode MS"/>
          <w:bCs/>
          <w:iCs/>
          <w:color w:val="000000"/>
          <w:kern w:val="2"/>
          <w:lang w:eastAsia="ar-SA"/>
        </w:rPr>
      </w:pPr>
      <w:r>
        <w:rPr>
          <w:rFonts w:eastAsia="Arial Unicode MS"/>
          <w:bCs/>
          <w:iCs/>
          <w:color w:val="000000"/>
          <w:kern w:val="2"/>
          <w:lang w:val="sr-Cyrl-CS" w:eastAsia="ar-SA"/>
        </w:rPr>
        <w:tab/>
      </w:r>
      <w:r w:rsidR="0048174F" w:rsidRPr="009D7E8A">
        <w:rPr>
          <w:rFonts w:eastAsia="Arial Unicode MS"/>
          <w:bCs/>
          <w:iCs/>
          <w:color w:val="000000"/>
          <w:kern w:val="2"/>
          <w:lang w:val="sr-Cyrl-CS" w:eastAsia="ar-SA"/>
        </w:rPr>
        <w:t xml:space="preserve">Понуђач </w:t>
      </w:r>
      <w:r>
        <w:rPr>
          <w:rFonts w:eastAsia="Arial Unicode MS"/>
          <w:bCs/>
          <w:iCs/>
          <w:color w:val="000000"/>
          <w:kern w:val="2"/>
          <w:lang w:val="sr-Cyrl-CS" w:eastAsia="ar-SA"/>
        </w:rPr>
        <w:t xml:space="preserve">коме буде додељен уговор </w:t>
      </w:r>
      <w:r w:rsidR="0048174F" w:rsidRPr="009D7E8A">
        <w:rPr>
          <w:rFonts w:eastAsia="Arial Unicode MS"/>
          <w:bCs/>
          <w:iCs/>
          <w:color w:val="000000"/>
          <w:kern w:val="2"/>
          <w:lang w:val="sr-Cyrl-CS" w:eastAsia="ar-SA"/>
        </w:rPr>
        <w:t xml:space="preserve">дужан </w:t>
      </w:r>
      <w:r w:rsidRPr="009D7E8A">
        <w:rPr>
          <w:rFonts w:eastAsia="Arial Unicode MS"/>
          <w:bCs/>
          <w:iCs/>
          <w:color w:val="000000"/>
          <w:kern w:val="2"/>
          <w:lang w:val="sr-Cyrl-CS" w:eastAsia="ar-SA"/>
        </w:rPr>
        <w:t xml:space="preserve">је </w:t>
      </w:r>
      <w:r w:rsidR="0048174F" w:rsidRPr="009D7E8A">
        <w:rPr>
          <w:rFonts w:eastAsia="Arial Unicode MS"/>
          <w:bCs/>
          <w:iCs/>
          <w:color w:val="000000"/>
          <w:kern w:val="2"/>
          <w:lang w:val="sr-Cyrl-CS" w:eastAsia="ar-SA"/>
        </w:rPr>
        <w:t>да изда фактуру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 94/2017 и 52/2021)</w:t>
      </w:r>
      <w:r>
        <w:rPr>
          <w:rFonts w:eastAsia="Arial Unicode MS"/>
          <w:bCs/>
          <w:iCs/>
          <w:color w:val="000000"/>
          <w:kern w:val="2"/>
          <w:lang w:val="sr-Cyrl-CS" w:eastAsia="ar-SA"/>
        </w:rPr>
        <w:t xml:space="preserve"> и </w:t>
      </w:r>
      <w:r w:rsidRPr="00797B22">
        <w:rPr>
          <w:rFonts w:eastAsia="Arial Unicode MS"/>
          <w:bCs/>
          <w:iCs/>
          <w:color w:val="000000"/>
          <w:kern w:val="2"/>
          <w:lang w:val="sr-Cyrl-CS" w:eastAsia="ar-SA"/>
        </w:rPr>
        <w:t>у складу са Законом о роковима измирења новчаних обавеза у комерцијалним трансакцијама ( ''Сл. гласник РС'', број 119/12, 68/18, 113/17, 91/2019, 44/21, 44/21 – др. закон, 130/21, 129/21 – др. закон и 138/22)</w:t>
      </w:r>
      <w:r w:rsidR="001A7E16">
        <w:rPr>
          <w:rFonts w:eastAsia="Arial Unicode MS"/>
          <w:bCs/>
          <w:iCs/>
          <w:color w:val="000000"/>
          <w:kern w:val="2"/>
          <w:lang w:val="sr-Cyrl-CS" w:eastAsia="ar-SA"/>
        </w:rPr>
        <w:t>,</w:t>
      </w:r>
      <w:r w:rsidR="001A7E16" w:rsidRPr="001A7E16">
        <w:rPr>
          <w:rFonts w:eastAsia="Arial Unicode MS"/>
          <w:bCs/>
          <w:iCs/>
          <w:color w:val="000000"/>
          <w:kern w:val="2"/>
          <w:lang w:val="sr-Cyrl-CS" w:eastAsia="ar-SA"/>
        </w:rPr>
        <w:t xml:space="preserve"> </w:t>
      </w:r>
      <w:r w:rsidR="001A7E16" w:rsidRPr="00797B22">
        <w:rPr>
          <w:rFonts w:eastAsia="Arial Unicode MS"/>
          <w:bCs/>
          <w:iCs/>
          <w:color w:val="000000"/>
          <w:kern w:val="2"/>
          <w:lang w:val="sr-Cyrl-CS" w:eastAsia="ar-SA"/>
        </w:rPr>
        <w:t>издате фактуре и друге захтеве за исплату</w:t>
      </w:r>
      <w:r w:rsidR="001A7E16">
        <w:rPr>
          <w:rFonts w:eastAsia="Arial Unicode MS"/>
          <w:bCs/>
          <w:iCs/>
          <w:color w:val="000000"/>
          <w:kern w:val="2"/>
          <w:lang w:val="sr-Cyrl-CS" w:eastAsia="ar-SA"/>
        </w:rPr>
        <w:t xml:space="preserve">, </w:t>
      </w:r>
      <w:r w:rsidR="001A7E16" w:rsidRPr="00797B22">
        <w:rPr>
          <w:rFonts w:eastAsia="Arial Unicode MS"/>
          <w:bCs/>
          <w:iCs/>
          <w:color w:val="000000"/>
          <w:kern w:val="2"/>
          <w:lang w:val="sr-Cyrl-CS" w:eastAsia="ar-SA"/>
        </w:rPr>
        <w:t>пре достављања Наручиоцу региструје у Централном регистру фактура у информационом систему Управе за трезор.</w:t>
      </w:r>
    </w:p>
    <w:p w14:paraId="12D11041" w14:textId="49BA03E4" w:rsidR="001226D2" w:rsidRPr="004B056A" w:rsidRDefault="001226D2" w:rsidP="007515BB">
      <w:pPr>
        <w:rPr>
          <w:rFonts w:eastAsia="Arial Unicode MS"/>
        </w:rPr>
      </w:pPr>
      <w:r>
        <w:rPr>
          <w:rFonts w:eastAsia="Arial Unicode MS"/>
          <w:bCs/>
          <w:iCs/>
          <w:color w:val="000000"/>
          <w:kern w:val="2"/>
          <w:lang w:eastAsia="ar-SA"/>
        </w:rPr>
        <w:tab/>
      </w:r>
      <w:r>
        <w:rPr>
          <w:rFonts w:eastAsia="Arial Unicode MS"/>
          <w:bCs/>
          <w:iCs/>
          <w:color w:val="000000"/>
          <w:kern w:val="2"/>
          <w:lang w:val="sr-Cyrl-RS" w:eastAsia="ar-SA"/>
        </w:rPr>
        <w:t>Понуђачу физичком лицу односно предузетнику који није у систему ПДВ</w:t>
      </w:r>
      <w:r w:rsidR="007515BB" w:rsidRPr="004B056A">
        <w:rPr>
          <w:rFonts w:eastAsia="Arial Unicode MS"/>
          <w:bCs/>
          <w:iCs/>
          <w:color w:val="000000"/>
          <w:kern w:val="2"/>
          <w:lang w:eastAsia="ar-SA"/>
        </w:rPr>
        <w:t>,</w:t>
      </w:r>
      <w:r>
        <w:rPr>
          <w:rFonts w:eastAsia="Arial Unicode MS"/>
          <w:bCs/>
          <w:iCs/>
          <w:color w:val="000000"/>
          <w:kern w:val="2"/>
          <w:lang w:val="sr-Cyrl-RS" w:eastAsia="ar-SA"/>
        </w:rPr>
        <w:t xml:space="preserve"> плаћање закупа за пословни простор вршиће се у складу са Законом о порезу на доходак грађана </w:t>
      </w:r>
      <w:r w:rsidR="00010F7B" w:rsidRPr="007515BB">
        <w:t>(„Службени гласник РС“ бр. 24/01 , 80/02 - др. закон, 80/02, 135/04, 62/06, 65/06 - исправка, 31/09, 44/09, 18/10, 50/11, 91/11 - УС, 93/12 , 114/12 - УС, 47/13 , 48/13 - исправка, 108/13, 57/14, 68/14 - др. закон, 112/15, 113/17, 95/18, 86/19, 153/20, 44/21, 118/21, 138/22, 92/23, 94/24, 19/25)</w:t>
      </w:r>
    </w:p>
    <w:p w14:paraId="132810A4" w14:textId="77777777" w:rsidR="009C10C8" w:rsidRDefault="001226D2" w:rsidP="00110789">
      <w:pPr>
        <w:rPr>
          <w:rFonts w:eastAsia="Arial Unicode MS"/>
          <w:lang w:val="sr-Cyrl-RS"/>
        </w:rPr>
      </w:pPr>
      <w:r w:rsidRPr="007515BB">
        <w:rPr>
          <w:rFonts w:eastAsia="Arial Unicode MS"/>
        </w:rPr>
        <w:tab/>
      </w:r>
    </w:p>
    <w:p w14:paraId="115C43C0" w14:textId="77777777" w:rsidR="009C10C8" w:rsidRDefault="009C10C8" w:rsidP="00110789">
      <w:pPr>
        <w:rPr>
          <w:rFonts w:eastAsia="Arial Unicode MS"/>
          <w:lang w:val="sr-Cyrl-RS"/>
        </w:rPr>
      </w:pPr>
    </w:p>
    <w:p w14:paraId="64885A45" w14:textId="03132AC4" w:rsidR="00AA6592" w:rsidRDefault="0048174F" w:rsidP="00110789">
      <w:pPr>
        <w:rPr>
          <w:rFonts w:eastAsia="Arial Unicode MS"/>
          <w:bCs/>
          <w:iCs/>
          <w:color w:val="000000"/>
          <w:kern w:val="2"/>
          <w:lang w:val="sr-Cyrl-CS" w:eastAsia="ar-SA"/>
        </w:rPr>
      </w:pPr>
      <w:r>
        <w:rPr>
          <w:rFonts w:eastAsia="Arial Unicode MS"/>
          <w:bCs/>
          <w:iCs/>
          <w:color w:val="000000"/>
          <w:kern w:val="2"/>
          <w:lang w:val="sr-Cyrl-CS" w:eastAsia="ar-SA"/>
        </w:rPr>
        <w:tab/>
      </w:r>
      <w:r w:rsidRPr="007B772F">
        <w:rPr>
          <w:rFonts w:eastAsia="Arial Unicode MS"/>
          <w:iCs/>
          <w:color w:val="000000"/>
          <w:kern w:val="2"/>
          <w:lang w:val="sr-Cyrl-RS" w:eastAsia="ar-SA"/>
        </w:rPr>
        <w:t xml:space="preserve"> </w:t>
      </w:r>
      <w:r w:rsidRPr="009D7E8A">
        <w:rPr>
          <w:rFonts w:eastAsia="Arial Unicode MS"/>
          <w:bCs/>
          <w:iCs/>
          <w:color w:val="000000"/>
          <w:kern w:val="2"/>
          <w:lang w:val="sr-Cyrl-CS" w:eastAsia="ar-SA"/>
        </w:rPr>
        <w:t xml:space="preserve">   </w:t>
      </w:r>
    </w:p>
    <w:p w14:paraId="1D913D4B" w14:textId="77777777" w:rsidR="00F233B0" w:rsidRPr="00110789" w:rsidRDefault="00F233B0" w:rsidP="00110789">
      <w:pPr>
        <w:rPr>
          <w:rFonts w:eastAsia="Arial Unicode MS"/>
        </w:rPr>
      </w:pPr>
    </w:p>
    <w:p w14:paraId="543334B4" w14:textId="50849AF8" w:rsidR="0048174F" w:rsidRPr="00797B22" w:rsidRDefault="0048174F" w:rsidP="00797B22">
      <w:pPr>
        <w:pStyle w:val="ListParagraph"/>
        <w:numPr>
          <w:ilvl w:val="0"/>
          <w:numId w:val="25"/>
        </w:numPr>
        <w:suppressAutoHyphens/>
        <w:spacing w:line="100" w:lineRule="atLeast"/>
        <w:rPr>
          <w:rFonts w:eastAsia="Arial Unicode MS"/>
          <w:b/>
          <w:bCs/>
          <w:iCs/>
          <w:color w:val="000000"/>
          <w:kern w:val="2"/>
          <w:lang w:val="sr-Cyrl-CS" w:eastAsia="ar-SA"/>
        </w:rPr>
      </w:pPr>
      <w:r w:rsidRPr="00797B22">
        <w:rPr>
          <w:rFonts w:eastAsia="Arial Unicode MS"/>
          <w:b/>
          <w:bCs/>
          <w:iCs/>
          <w:color w:val="000000"/>
          <w:kern w:val="2"/>
          <w:lang w:val="sr-Cyrl-CS" w:eastAsia="ar-SA"/>
        </w:rPr>
        <w:lastRenderedPageBreak/>
        <w:t>НАЧИН НА КОЈИ МОРА ДА БУДЕ НАВЕДЕНА И ИЗРАЖЕНА ЦЕНА У ПОНУДИ</w:t>
      </w:r>
    </w:p>
    <w:p w14:paraId="4B79C82A" w14:textId="77777777" w:rsidR="0048174F" w:rsidRPr="007B772F" w:rsidRDefault="0048174F" w:rsidP="0048174F">
      <w:pPr>
        <w:pStyle w:val="ListParagraph"/>
        <w:suppressAutoHyphens/>
        <w:spacing w:line="100" w:lineRule="atLeast"/>
        <w:ind w:left="1080"/>
        <w:rPr>
          <w:rFonts w:eastAsia="Arial Unicode MS"/>
          <w:b/>
          <w:bCs/>
          <w:iCs/>
          <w:color w:val="000000"/>
          <w:kern w:val="2"/>
          <w:lang w:val="sr-Cyrl-RS" w:eastAsia="ar-SA"/>
        </w:rPr>
      </w:pPr>
    </w:p>
    <w:p w14:paraId="05D311C3" w14:textId="08706557" w:rsidR="00F86677" w:rsidRDefault="0048174F" w:rsidP="007B5BB0">
      <w:pPr>
        <w:ind w:firstLine="709"/>
        <w:rPr>
          <w:color w:val="000000"/>
          <w:lang w:val="sr-Cyrl-RS"/>
        </w:rPr>
      </w:pPr>
      <w:r w:rsidRPr="007D5B52">
        <w:rPr>
          <w:rFonts w:eastAsia="Arial Unicode MS"/>
          <w:bCs/>
          <w:iCs/>
          <w:color w:val="000000"/>
          <w:kern w:val="2"/>
          <w:lang w:eastAsia="ar-SA"/>
        </w:rPr>
        <w:tab/>
      </w:r>
      <w:r w:rsidR="006C77C8">
        <w:rPr>
          <w:rFonts w:eastAsia="Arial Unicode MS"/>
          <w:bCs/>
          <w:iCs/>
          <w:color w:val="000000"/>
          <w:kern w:val="2"/>
          <w:lang w:val="sr-Cyrl-RS" w:eastAsia="ar-SA"/>
        </w:rPr>
        <w:t xml:space="preserve"> </w:t>
      </w:r>
      <w:r w:rsidRPr="00C00BE4">
        <w:rPr>
          <w:rFonts w:eastAsia="Arial Unicode MS"/>
          <w:bCs/>
          <w:iCs/>
          <w:kern w:val="2"/>
          <w:lang w:val="sr-Cyrl-CS" w:eastAsia="ar-SA"/>
        </w:rPr>
        <w:t>Цен</w:t>
      </w:r>
      <w:r w:rsidR="009C10C8">
        <w:rPr>
          <w:rFonts w:eastAsia="Arial Unicode MS"/>
          <w:bCs/>
          <w:iCs/>
          <w:kern w:val="2"/>
          <w:lang w:val="sr-Cyrl-CS" w:eastAsia="ar-SA"/>
        </w:rPr>
        <w:t>е</w:t>
      </w:r>
      <w:r w:rsidRPr="00C00BE4">
        <w:rPr>
          <w:rFonts w:eastAsia="Arial Unicode MS"/>
          <w:bCs/>
          <w:iCs/>
          <w:kern w:val="2"/>
          <w:lang w:val="sr-Cyrl-CS" w:eastAsia="ar-SA"/>
        </w:rPr>
        <w:t xml:space="preserve"> </w:t>
      </w:r>
      <w:r w:rsidR="00E824EC">
        <w:rPr>
          <w:rFonts w:eastAsia="Arial Unicode MS"/>
          <w:bCs/>
          <w:iCs/>
          <w:kern w:val="2"/>
          <w:lang w:val="sr-Cyrl-RS" w:eastAsia="ar-SA"/>
        </w:rPr>
        <w:t xml:space="preserve">у обрасцу понуде </w:t>
      </w:r>
      <w:r w:rsidRPr="00C00BE4">
        <w:rPr>
          <w:rFonts w:eastAsia="Arial Unicode MS"/>
          <w:bCs/>
          <w:iCs/>
          <w:kern w:val="2"/>
          <w:lang w:val="sr-Cyrl-CS" w:eastAsia="ar-SA"/>
        </w:rPr>
        <w:t>мора</w:t>
      </w:r>
      <w:r w:rsidR="009C10C8">
        <w:rPr>
          <w:rFonts w:eastAsia="Arial Unicode MS"/>
          <w:bCs/>
          <w:iCs/>
          <w:kern w:val="2"/>
          <w:lang w:val="sr-Cyrl-CS" w:eastAsia="ar-SA"/>
        </w:rPr>
        <w:t>ју</w:t>
      </w:r>
      <w:r w:rsidRPr="00C00BE4">
        <w:rPr>
          <w:rFonts w:eastAsia="Arial Unicode MS"/>
          <w:bCs/>
          <w:iCs/>
          <w:kern w:val="2"/>
          <w:lang w:val="sr-Cyrl-CS" w:eastAsia="ar-SA"/>
        </w:rPr>
        <w:t xml:space="preserve"> бити исказан</w:t>
      </w:r>
      <w:r w:rsidR="009C10C8">
        <w:rPr>
          <w:rFonts w:eastAsia="Arial Unicode MS"/>
          <w:bCs/>
          <w:iCs/>
          <w:kern w:val="2"/>
          <w:lang w:val="sr-Cyrl-CS" w:eastAsia="ar-SA"/>
        </w:rPr>
        <w:t>е</w:t>
      </w:r>
      <w:r w:rsidRPr="00C00BE4">
        <w:rPr>
          <w:rFonts w:eastAsia="Arial Unicode MS"/>
          <w:bCs/>
          <w:iCs/>
          <w:kern w:val="2"/>
          <w:lang w:val="sr-Cyrl-CS" w:eastAsia="ar-SA"/>
        </w:rPr>
        <w:t xml:space="preserve"> у динарима</w:t>
      </w:r>
      <w:r w:rsidR="009C10C8">
        <w:rPr>
          <w:rFonts w:eastAsia="Arial Unicode MS"/>
          <w:bCs/>
          <w:iCs/>
          <w:kern w:val="2"/>
          <w:lang w:val="sr-Cyrl-CS" w:eastAsia="ar-SA"/>
        </w:rPr>
        <w:t>,</w:t>
      </w:r>
      <w:r w:rsidRPr="00C00BE4">
        <w:rPr>
          <w:rFonts w:eastAsia="Arial Unicode MS"/>
          <w:bCs/>
          <w:iCs/>
          <w:kern w:val="2"/>
          <w:lang w:val="sr-Cyrl-RS" w:eastAsia="ar-SA"/>
        </w:rPr>
        <w:t xml:space="preserve"> </w:t>
      </w:r>
      <w:r>
        <w:rPr>
          <w:rFonts w:eastAsia="Arial Unicode MS"/>
          <w:bCs/>
          <w:iCs/>
          <w:kern w:val="2"/>
          <w:lang w:val="sr-Cyrl-RS" w:eastAsia="ar-SA"/>
        </w:rPr>
        <w:t xml:space="preserve">по </w:t>
      </w:r>
      <w:r w:rsidR="007F18FE" w:rsidRPr="004133CD">
        <w:rPr>
          <w:rFonts w:eastAsia="Arial Unicode MS"/>
          <w:bCs/>
          <w:iCs/>
          <w:color w:val="000000"/>
          <w:kern w:val="2"/>
          <w:lang w:val="sr-Cyrl-RS" w:eastAsia="ar-SA"/>
        </w:rPr>
        <w:t>m</w:t>
      </w:r>
      <w:r w:rsidR="007F18FE" w:rsidRPr="004133CD">
        <w:rPr>
          <w:rFonts w:eastAsia="Arial Unicode MS"/>
          <w:bCs/>
          <w:iCs/>
          <w:color w:val="000000"/>
          <w:kern w:val="2"/>
          <w:vertAlign w:val="superscript"/>
          <w:lang w:val="sr-Cyrl-RS" w:eastAsia="ar-SA"/>
        </w:rPr>
        <w:t>2</w:t>
      </w:r>
      <w:r>
        <w:rPr>
          <w:rFonts w:eastAsia="Arial Unicode MS"/>
          <w:bCs/>
          <w:iCs/>
          <w:kern w:val="2"/>
          <w:lang w:val="sr-Cyrl-RS" w:eastAsia="ar-SA"/>
        </w:rPr>
        <w:t xml:space="preserve"> </w:t>
      </w:r>
      <w:r w:rsidR="007B5BB0">
        <w:rPr>
          <w:rFonts w:eastAsia="Arial Unicode MS"/>
          <w:bCs/>
          <w:iCs/>
          <w:kern w:val="2"/>
          <w:lang w:val="sr-Cyrl-RS" w:eastAsia="ar-SA"/>
        </w:rPr>
        <w:t xml:space="preserve">магацинског </w:t>
      </w:r>
      <w:r w:rsidR="00AA6592">
        <w:rPr>
          <w:rFonts w:eastAsia="Arial Unicode MS"/>
          <w:bCs/>
          <w:iCs/>
          <w:kern w:val="2"/>
          <w:lang w:val="sr-Cyrl-RS" w:eastAsia="ar-SA"/>
        </w:rPr>
        <w:t>простора</w:t>
      </w:r>
      <w:r w:rsidR="007B5BB0">
        <w:rPr>
          <w:rFonts w:eastAsia="Arial Unicode MS"/>
          <w:bCs/>
          <w:iCs/>
          <w:kern w:val="2"/>
          <w:lang w:val="sr-Cyrl-RS" w:eastAsia="ar-SA"/>
        </w:rPr>
        <w:t xml:space="preserve"> (затвореног и отвореног)</w:t>
      </w:r>
      <w:r w:rsidR="0091508F">
        <w:rPr>
          <w:rFonts w:eastAsia="Arial Unicode MS"/>
          <w:bCs/>
          <w:iCs/>
          <w:kern w:val="2"/>
          <w:lang w:val="sr-Cyrl-RS" w:eastAsia="ar-SA"/>
        </w:rPr>
        <w:t xml:space="preserve"> </w:t>
      </w:r>
      <w:r w:rsidRPr="00C00BE4">
        <w:rPr>
          <w:rFonts w:eastAsia="Arial Unicode MS"/>
          <w:bCs/>
          <w:iCs/>
          <w:kern w:val="2"/>
          <w:lang w:val="sr-Cyrl-RS" w:eastAsia="ar-SA"/>
        </w:rPr>
        <w:t>на месечном нивоу</w:t>
      </w:r>
      <w:r w:rsidRPr="00C00BE4">
        <w:rPr>
          <w:rFonts w:eastAsia="Arial Unicode MS"/>
          <w:bCs/>
          <w:iCs/>
          <w:kern w:val="2"/>
          <w:lang w:val="sr-Cyrl-CS" w:eastAsia="ar-SA"/>
        </w:rPr>
        <w:t>, без пореза на додату вредност,</w:t>
      </w:r>
      <w:r w:rsidRPr="00C00BE4">
        <w:rPr>
          <w:rFonts w:eastAsia="Arial Unicode MS"/>
          <w:bCs/>
          <w:kern w:val="2"/>
          <w:lang w:val="sr-Cyrl-CS" w:eastAsia="ar-SA"/>
        </w:rPr>
        <w:t xml:space="preserve"> </w:t>
      </w:r>
      <w:r w:rsidRPr="00E824EC">
        <w:rPr>
          <w:rFonts w:eastAsia="Arial Unicode MS"/>
          <w:b/>
          <w:kern w:val="2"/>
          <w:lang w:val="sr-Cyrl-CS" w:eastAsia="ar-SA"/>
        </w:rPr>
        <w:t xml:space="preserve">са урачунатим свим </w:t>
      </w:r>
      <w:r w:rsidRPr="00E824EC">
        <w:rPr>
          <w:rFonts w:eastAsia="Arial Unicode MS"/>
          <w:b/>
          <w:kern w:val="2"/>
          <w:lang w:val="sr-Cyrl-RS" w:eastAsia="ar-SA"/>
        </w:rPr>
        <w:t xml:space="preserve">додатним (зависним) </w:t>
      </w:r>
      <w:r w:rsidRPr="00E824EC">
        <w:rPr>
          <w:rFonts w:eastAsia="Arial Unicode MS"/>
          <w:b/>
          <w:kern w:val="2"/>
          <w:lang w:val="sr-Cyrl-CS" w:eastAsia="ar-SA"/>
        </w:rPr>
        <w:t>трошковима које понуђач има у реализацији предметне набавке, насталих током закупа</w:t>
      </w:r>
      <w:r w:rsidR="007B5BB0">
        <w:rPr>
          <w:rFonts w:eastAsia="Arial Unicode MS"/>
          <w:b/>
          <w:kern w:val="2"/>
          <w:lang w:val="sr-Cyrl-CS" w:eastAsia="ar-SA"/>
        </w:rPr>
        <w:t xml:space="preserve"> </w:t>
      </w:r>
      <w:r w:rsidR="007B5BB0">
        <w:rPr>
          <w:rFonts w:eastAsia="Arial Unicode MS"/>
          <w:bCs/>
          <w:color w:val="000000"/>
          <w:kern w:val="1"/>
          <w:lang w:val="sr-Cyrl-RS" w:eastAsia="ar-SA"/>
        </w:rPr>
        <w:t>(трошкови обезбеђења, одржавања опреме и инсталација, одржавање чистоће канцеларијског простора и санитарног чвора, трошкови осигурања објекта и сл.).</w:t>
      </w:r>
    </w:p>
    <w:p w14:paraId="5D9827BE" w14:textId="77777777" w:rsidR="007B5BB0" w:rsidRDefault="00D665CE" w:rsidP="007B5BB0">
      <w:pPr>
        <w:ind w:firstLine="709"/>
        <w:rPr>
          <w:rFonts w:eastAsia="Arial Unicode MS"/>
          <w:bCs/>
          <w:color w:val="000000"/>
          <w:kern w:val="1"/>
          <w:lang w:val="sr-Cyrl-RS" w:eastAsia="ar-SA"/>
        </w:rPr>
      </w:pPr>
      <w:r>
        <w:rPr>
          <w:color w:val="000000"/>
          <w:lang w:val="sr-Cyrl-RS"/>
        </w:rPr>
        <w:t xml:space="preserve">Наручилац ће поред закупнине плаћати </w:t>
      </w:r>
      <w:r w:rsidR="007B5BB0">
        <w:rPr>
          <w:rFonts w:eastAsia="Arial Unicode MS"/>
          <w:bCs/>
          <w:color w:val="000000"/>
          <w:kern w:val="1"/>
          <w:lang w:val="sr-Cyrl-RS" w:eastAsia="ar-SA"/>
        </w:rPr>
        <w:t>и трошкове електричне енергије и комуналних услуга (грејање, вода, смеће и сл.) сразмерно закупљеном простору на основу захтева за рефундацију.</w:t>
      </w:r>
    </w:p>
    <w:p w14:paraId="6DC481E6" w14:textId="7134DDE1" w:rsidR="008A1EE2" w:rsidRPr="008A1EE2" w:rsidRDefault="008A1EE2" w:rsidP="008A1EE2">
      <w:pPr>
        <w:ind w:firstLine="709"/>
        <w:rPr>
          <w:rFonts w:eastAsia="Arial Unicode MS"/>
          <w:color w:val="000000"/>
          <w:kern w:val="1"/>
          <w:lang w:val="sr-Cyrl-RS" w:eastAsia="ar-SA"/>
        </w:rPr>
      </w:pPr>
      <w:r w:rsidRPr="008A1EE2">
        <w:rPr>
          <w:rFonts w:eastAsia="Arial Unicode MS"/>
          <w:color w:val="000000"/>
          <w:kern w:val="1"/>
          <w:lang w:val="sr-Cyrl-CS" w:eastAsia="ar-SA"/>
        </w:rPr>
        <w:t>Уколико је изабрани понуђач страно или физичко лице дужан је да пре закључења уговора достави доказ о отвореном нерезидентном динарском рачуну.</w:t>
      </w:r>
    </w:p>
    <w:p w14:paraId="1A5F2D04" w14:textId="26B83451" w:rsidR="00D665CE" w:rsidRDefault="00D665CE" w:rsidP="008A1EE2">
      <w:pPr>
        <w:suppressAutoHyphens/>
        <w:spacing w:line="100" w:lineRule="atLeast"/>
        <w:ind w:firstLine="709"/>
        <w:rPr>
          <w:rFonts w:eastAsia="Arial Unicode MS"/>
          <w:bCs/>
          <w:strike/>
          <w:kern w:val="2"/>
          <w:lang w:val="sr-Cyrl-RS" w:eastAsia="ar-SA"/>
        </w:rPr>
      </w:pPr>
      <w:r>
        <w:rPr>
          <w:rFonts w:eastAsia="Arial Unicode MS"/>
          <w:bCs/>
          <w:color w:val="000000"/>
          <w:kern w:val="2"/>
          <w:lang w:val="sr-Cyrl-RS" w:eastAsia="ar-SA"/>
        </w:rPr>
        <w:t>Цена закупа</w:t>
      </w:r>
      <w:r w:rsidR="007B5BB0">
        <w:rPr>
          <w:rFonts w:eastAsia="Arial Unicode MS"/>
          <w:bCs/>
          <w:color w:val="000000"/>
          <w:kern w:val="2"/>
          <w:lang w:val="sr-Cyrl-RS" w:eastAsia="ar-SA"/>
        </w:rPr>
        <w:t xml:space="preserve"> </w:t>
      </w:r>
      <w:r>
        <w:rPr>
          <w:rFonts w:eastAsia="Arial Unicode MS"/>
          <w:bCs/>
          <w:color w:val="000000"/>
          <w:kern w:val="2"/>
          <w:lang w:val="sr-Cyrl-RS" w:eastAsia="ar-SA"/>
        </w:rPr>
        <w:t xml:space="preserve"> је фиксна за све време трајања уговора.</w:t>
      </w:r>
      <w:r w:rsidRPr="00FB285B">
        <w:rPr>
          <w:rFonts w:eastAsia="Arial Unicode MS"/>
          <w:bCs/>
          <w:strike/>
          <w:kern w:val="2"/>
          <w:lang w:val="sr-Cyrl-RS" w:eastAsia="ar-SA"/>
        </w:rPr>
        <w:t xml:space="preserve"> </w:t>
      </w:r>
    </w:p>
    <w:p w14:paraId="5553D409" w14:textId="77777777" w:rsidR="007B5BB0" w:rsidRDefault="007B5BB0" w:rsidP="00D665CE">
      <w:pPr>
        <w:suppressAutoHyphens/>
        <w:spacing w:line="100" w:lineRule="atLeast"/>
        <w:rPr>
          <w:rFonts w:eastAsia="Arial Unicode MS"/>
          <w:bCs/>
          <w:strike/>
          <w:kern w:val="2"/>
          <w:lang w:val="sr-Cyrl-RS" w:eastAsia="ar-SA"/>
        </w:rPr>
      </w:pPr>
    </w:p>
    <w:p w14:paraId="5EECBD1A" w14:textId="376DFB32" w:rsidR="008A1EE2" w:rsidRPr="008A1EE2" w:rsidRDefault="008A1EE2" w:rsidP="008A1EE2">
      <w:pPr>
        <w:pStyle w:val="ListParagraph"/>
        <w:keepNext/>
        <w:numPr>
          <w:ilvl w:val="0"/>
          <w:numId w:val="25"/>
        </w:numPr>
        <w:suppressAutoHyphens/>
        <w:spacing w:line="100" w:lineRule="atLeast"/>
        <w:outlineLvl w:val="7"/>
        <w:rPr>
          <w:b/>
          <w:color w:val="000000"/>
          <w:kern w:val="1"/>
          <w:lang w:val="sr-Cyrl-RS" w:eastAsia="ar-SA"/>
        </w:rPr>
      </w:pPr>
      <w:r w:rsidRPr="008A1EE2">
        <w:rPr>
          <w:b/>
          <w:color w:val="000000"/>
          <w:kern w:val="1"/>
          <w:lang w:val="sr-Cyrl-RS" w:eastAsia="ar-SA"/>
        </w:rPr>
        <w:t>ЕЛЕМЕНТИ НА ОСНОВУ КОЈИХ ЋЕ НАРУЧИЛАЦ ИЗВРШИТИ ДОДЕЛУ УГОВОРА</w:t>
      </w:r>
    </w:p>
    <w:p w14:paraId="3B1F86DB" w14:textId="77777777" w:rsidR="008A1EE2" w:rsidRPr="008A1EE2" w:rsidRDefault="008A1EE2" w:rsidP="008A1EE2">
      <w:pPr>
        <w:suppressAutoHyphens/>
        <w:spacing w:after="120" w:line="100" w:lineRule="atLeast"/>
        <w:jc w:val="left"/>
        <w:rPr>
          <w:rFonts w:eastAsia="Arial Unicode MS"/>
          <w:color w:val="000000"/>
          <w:kern w:val="1"/>
          <w:lang w:val="sr-Cyrl-RS" w:eastAsia="ar-SA"/>
        </w:rPr>
      </w:pPr>
    </w:p>
    <w:p w14:paraId="4466576D" w14:textId="2D6E1418" w:rsidR="008A1EE2" w:rsidRDefault="008A1EE2" w:rsidP="008A1EE2">
      <w:pPr>
        <w:ind w:firstLine="567"/>
        <w:rPr>
          <w:rFonts w:eastAsia="Arial Unicode MS"/>
          <w:b/>
          <w:bCs/>
          <w:color w:val="000000"/>
          <w:kern w:val="1"/>
          <w:lang w:val="sr-Cyrl-RS" w:eastAsia="ar-SA"/>
        </w:rPr>
      </w:pPr>
      <w:r w:rsidRPr="008A1EE2">
        <w:rPr>
          <w:rFonts w:eastAsia="Arial Unicode MS"/>
          <w:color w:val="000000"/>
          <w:kern w:val="1"/>
          <w:lang w:val="sr-Cyrl-RS" w:eastAsia="ar-SA"/>
        </w:rPr>
        <w:t xml:space="preserve">     Имајући у виду предмет набавке одлучено је да критеријум за оцењивање понуда буде </w:t>
      </w:r>
      <w:r w:rsidRPr="006045BC">
        <w:rPr>
          <w:spacing w:val="-5"/>
          <w:lang w:val="sr-Cyrl-RS"/>
        </w:rPr>
        <w:t xml:space="preserve">економски најповољнија понуда – </w:t>
      </w:r>
      <w:r>
        <w:rPr>
          <w:spacing w:val="-5"/>
          <w:lang w:val="sr-Cyrl-RS"/>
        </w:rPr>
        <w:t xml:space="preserve"> укупна </w:t>
      </w:r>
      <w:r w:rsidRPr="006045BC">
        <w:rPr>
          <w:spacing w:val="-5"/>
          <w:lang w:val="sr-Cyrl-RS"/>
        </w:rPr>
        <w:t>цена</w:t>
      </w:r>
      <w:r>
        <w:rPr>
          <w:spacing w:val="-5"/>
          <w:lang w:val="sr-Cyrl-RS"/>
        </w:rPr>
        <w:t>,</w:t>
      </w:r>
      <w:r w:rsidRPr="008A1EE2">
        <w:rPr>
          <w:spacing w:val="-5"/>
          <w:lang w:val="sr-Cyrl-RS"/>
        </w:rPr>
        <w:t xml:space="preserve"> </w:t>
      </w:r>
      <w:r w:rsidRPr="00F605CD">
        <w:rPr>
          <w:spacing w:val="-5"/>
          <w:lang w:val="sr-Cyrl-RS"/>
        </w:rPr>
        <w:t xml:space="preserve">по </w:t>
      </w:r>
      <w:r w:rsidRPr="00F605CD">
        <w:rPr>
          <w:spacing w:val="-5"/>
        </w:rPr>
        <w:t>m</w:t>
      </w:r>
      <w:r w:rsidRPr="00F605CD">
        <w:rPr>
          <w:spacing w:val="-5"/>
          <w:vertAlign w:val="superscript"/>
          <w:lang w:val="sr-Cyrl-RS"/>
        </w:rPr>
        <w:t>2</w:t>
      </w:r>
      <w:r>
        <w:rPr>
          <w:spacing w:val="-5"/>
          <w:lang w:val="sr-Cyrl-RS"/>
        </w:rPr>
        <w:t xml:space="preserve"> (цена затвореног и отвореног магацинског простора), </w:t>
      </w:r>
      <w:r w:rsidRPr="008A1EE2">
        <w:rPr>
          <w:rFonts w:eastAsia="Arial Unicode MS"/>
          <w:b/>
          <w:bCs/>
          <w:color w:val="000000"/>
          <w:kern w:val="1"/>
          <w:lang w:val="sr-Cyrl-RS" w:eastAsia="ar-SA"/>
        </w:rPr>
        <w:t>на месечном нивоу.</w:t>
      </w:r>
      <w:r>
        <w:rPr>
          <w:rFonts w:eastAsia="Arial Unicode MS"/>
          <w:b/>
          <w:bCs/>
          <w:color w:val="000000"/>
          <w:kern w:val="1"/>
          <w:lang w:val="sr-Cyrl-RS" w:eastAsia="ar-SA"/>
        </w:rPr>
        <w:t xml:space="preserve"> </w:t>
      </w:r>
    </w:p>
    <w:p w14:paraId="76D3B4E4" w14:textId="352993E5" w:rsidR="0087341D" w:rsidRDefault="0087341D" w:rsidP="0087341D">
      <w:pPr>
        <w:ind w:firstLine="567"/>
        <w:rPr>
          <w:lang w:val="sr-Cyrl-RS"/>
        </w:rPr>
      </w:pPr>
      <w:r w:rsidRPr="00502C05">
        <w:t xml:space="preserve">Уколико две или више понуда имају исту </w:t>
      </w:r>
      <w:r>
        <w:rPr>
          <w:lang w:val="sr-Cyrl-RS"/>
        </w:rPr>
        <w:t xml:space="preserve">укупну </w:t>
      </w:r>
      <w:r w:rsidRPr="00502C05">
        <w:t>понуђену цену по m</w:t>
      </w:r>
      <w:r>
        <w:t>²</w:t>
      </w:r>
      <w:r w:rsidRPr="00502C05">
        <w:t xml:space="preserve"> на месечном нивоу, Наручилац ће уговор доделити понуђачу који понуди већу квадратуру</w:t>
      </w:r>
      <w:r>
        <w:rPr>
          <w:lang w:val="sr-Cyrl-RS"/>
        </w:rPr>
        <w:t xml:space="preserve"> </w:t>
      </w:r>
      <w:r w:rsidRPr="00502C05">
        <w:t xml:space="preserve">затвореног </w:t>
      </w:r>
      <w:r>
        <w:rPr>
          <w:lang w:val="sr-Cyrl-RS"/>
        </w:rPr>
        <w:t>магацинског</w:t>
      </w:r>
      <w:r w:rsidRPr="00502C05">
        <w:t xml:space="preserve"> простора. Уколико две или више понуда имају исту понуђену цену по m</w:t>
      </w:r>
      <w:r>
        <w:t>²</w:t>
      </w:r>
      <w:r w:rsidRPr="00502C05">
        <w:t xml:space="preserve"> на месечном нивоу и исту квадратуру</w:t>
      </w:r>
      <w:r w:rsidR="00B75D25">
        <w:rPr>
          <w:lang w:val="sr-Cyrl-RS"/>
        </w:rPr>
        <w:t xml:space="preserve"> затвореног магацинског простора</w:t>
      </w:r>
      <w:r w:rsidRPr="00502C05">
        <w:t xml:space="preserve">, Наручилац ће доделити уговор понуђачу кога ће одабрати жребањем. </w:t>
      </w:r>
    </w:p>
    <w:p w14:paraId="290E1FC2" w14:textId="3F6B30A7" w:rsidR="008A1EE2" w:rsidRPr="008A1EE2" w:rsidRDefault="008A1EE2" w:rsidP="008A1EE2">
      <w:pPr>
        <w:ind w:firstLine="567"/>
        <w:rPr>
          <w:rFonts w:eastAsia="Arial Unicode MS"/>
          <w:b/>
          <w:bCs/>
          <w:color w:val="000000"/>
          <w:kern w:val="1"/>
          <w:lang w:val="sr-Cyrl-RS" w:eastAsia="ar-SA"/>
        </w:rPr>
      </w:pPr>
      <w:r w:rsidRPr="008A1EE2">
        <w:rPr>
          <w:rFonts w:eastAsia="Arial Unicode MS"/>
          <w:color w:val="000000"/>
          <w:kern w:val="1"/>
          <w:lang w:val="sr-Cyrl-RS" w:eastAsia="ar-SA"/>
        </w:rPr>
        <w:t xml:space="preserve">Жребом ће бити обухваћене само оне понуде које буду имале </w:t>
      </w:r>
      <w:r w:rsidR="00B75D25">
        <w:rPr>
          <w:rFonts w:eastAsia="Arial Unicode MS"/>
          <w:color w:val="000000"/>
          <w:kern w:val="1"/>
          <w:lang w:val="sr-Cyrl-RS" w:eastAsia="ar-SA"/>
        </w:rPr>
        <w:t xml:space="preserve">исту </w:t>
      </w:r>
      <w:r w:rsidRPr="008A1EE2">
        <w:rPr>
          <w:rFonts w:eastAsia="Arial Unicode MS"/>
          <w:color w:val="000000"/>
          <w:kern w:val="1"/>
          <w:lang w:val="sr-Cyrl-RS" w:eastAsia="ar-SA"/>
        </w:rPr>
        <w:t xml:space="preserve">најнижу понуђену </w:t>
      </w:r>
      <w:r>
        <w:rPr>
          <w:rFonts w:eastAsia="Arial Unicode MS"/>
          <w:color w:val="000000"/>
          <w:kern w:val="1"/>
          <w:lang w:val="sr-Cyrl-RS" w:eastAsia="ar-SA"/>
        </w:rPr>
        <w:t xml:space="preserve">укупну </w:t>
      </w:r>
      <w:r w:rsidRPr="008A1EE2">
        <w:rPr>
          <w:rFonts w:eastAsia="Arial Unicode MS"/>
          <w:color w:val="000000"/>
          <w:kern w:val="1"/>
          <w:lang w:val="sr-Cyrl-RS" w:eastAsia="ar-SA"/>
        </w:rPr>
        <w:t>цену</w:t>
      </w:r>
      <w:r w:rsidR="0087341D">
        <w:rPr>
          <w:rFonts w:eastAsia="Arial Unicode MS"/>
          <w:color w:val="000000"/>
          <w:kern w:val="1"/>
          <w:lang w:val="sr-Cyrl-RS" w:eastAsia="ar-SA"/>
        </w:rPr>
        <w:t xml:space="preserve"> и исту квадратуру затвореног магацинског простора.</w:t>
      </w:r>
    </w:p>
    <w:p w14:paraId="1DE50FD9" w14:textId="151AD330" w:rsidR="008A1EE2" w:rsidRPr="008A1EE2" w:rsidRDefault="008A1EE2" w:rsidP="009C10C8">
      <w:pPr>
        <w:suppressAutoHyphens/>
        <w:ind w:firstLine="567"/>
        <w:rPr>
          <w:rFonts w:eastAsia="Arial Unicode MS"/>
          <w:color w:val="000000"/>
          <w:kern w:val="1"/>
          <w:lang w:val="sr-Cyrl-RS" w:eastAsia="ar-SA"/>
        </w:rPr>
      </w:pPr>
      <w:r w:rsidRPr="008A1EE2">
        <w:rPr>
          <w:rFonts w:eastAsia="Arial Unicode MS"/>
          <w:color w:val="000000"/>
          <w:kern w:val="1"/>
          <w:lang w:val="sr-Cyrl-RS" w:eastAsia="ar-SA"/>
        </w:rPr>
        <w:t>Извлачењем путем жреба наручилац ће извршити јавно,</w:t>
      </w:r>
      <w:r>
        <w:rPr>
          <w:rFonts w:eastAsia="Arial Unicode MS"/>
          <w:color w:val="000000"/>
          <w:kern w:val="1"/>
          <w:lang w:val="sr-Cyrl-RS" w:eastAsia="ar-SA"/>
        </w:rPr>
        <w:t xml:space="preserve"> </w:t>
      </w:r>
      <w:r w:rsidRPr="008A1EE2">
        <w:rPr>
          <w:rFonts w:eastAsia="Arial Unicode MS"/>
          <w:color w:val="000000"/>
          <w:kern w:val="1"/>
          <w:lang w:val="sr-Cyrl-RS" w:eastAsia="ar-SA"/>
        </w:rPr>
        <w:t>у присуству понуђача</w:t>
      </w:r>
      <w:r>
        <w:rPr>
          <w:rFonts w:eastAsia="Arial Unicode MS"/>
          <w:color w:val="000000"/>
          <w:kern w:val="1"/>
          <w:lang w:val="sr-Cyrl-RS" w:eastAsia="ar-SA"/>
        </w:rPr>
        <w:t xml:space="preserve"> </w:t>
      </w:r>
      <w:r w:rsidRPr="008A1EE2">
        <w:rPr>
          <w:rFonts w:eastAsia="Arial Unicode MS"/>
          <w:color w:val="000000"/>
          <w:kern w:val="1"/>
          <w:lang w:val="sr-Cyrl-RS" w:eastAsia="ar-SA"/>
        </w:rPr>
        <w:t>и то тако што ће називе понуђача исписати на одвојеним папирима,који су исте величине и боје,те ће све папире ставити у провидну кутију одакле ће се извући само један папир.</w:t>
      </w:r>
      <w:r>
        <w:rPr>
          <w:rFonts w:eastAsia="Arial Unicode MS"/>
          <w:color w:val="000000"/>
          <w:kern w:val="1"/>
          <w:lang w:val="sr-Cyrl-RS" w:eastAsia="ar-SA"/>
        </w:rPr>
        <w:t xml:space="preserve"> </w:t>
      </w:r>
      <w:r w:rsidRPr="008A1EE2">
        <w:rPr>
          <w:rFonts w:eastAsia="Arial Unicode MS"/>
          <w:color w:val="000000"/>
          <w:kern w:val="1"/>
          <w:lang w:val="sr-Cyrl-RS" w:eastAsia="ar-SA"/>
        </w:rPr>
        <w:t>Понуђачу чији назив буде на извученом папиру ће бити додељен уговор.</w:t>
      </w:r>
      <w:r>
        <w:rPr>
          <w:rFonts w:eastAsia="Arial Unicode MS"/>
          <w:color w:val="000000"/>
          <w:kern w:val="1"/>
          <w:lang w:val="sr-Cyrl-RS" w:eastAsia="ar-SA"/>
        </w:rPr>
        <w:t xml:space="preserve"> </w:t>
      </w:r>
      <w:r w:rsidRPr="008A1EE2">
        <w:rPr>
          <w:rFonts w:eastAsia="Arial Unicode MS"/>
          <w:color w:val="000000"/>
          <w:kern w:val="1"/>
          <w:lang w:val="sr-Cyrl-RS" w:eastAsia="ar-SA"/>
        </w:rPr>
        <w:t>Понуђачима који не присуствују овом поступку наручилац ће доставити записник о извлачењу путем жреба.</w:t>
      </w:r>
    </w:p>
    <w:p w14:paraId="6ECE12DD" w14:textId="2F6221DD" w:rsidR="0048174F" w:rsidRDefault="0048174F" w:rsidP="00D665CE">
      <w:pPr>
        <w:tabs>
          <w:tab w:val="left" w:pos="1125"/>
        </w:tabs>
        <w:suppressAutoHyphens/>
        <w:spacing w:line="100" w:lineRule="atLeast"/>
        <w:rPr>
          <w:rFonts w:eastAsia="Arial Unicode MS"/>
          <w:bCs/>
          <w:color w:val="000000"/>
          <w:kern w:val="2"/>
          <w:lang w:val="sr-Cyrl-RS" w:eastAsia="ar-SA"/>
        </w:rPr>
      </w:pPr>
    </w:p>
    <w:p w14:paraId="4F0AA565" w14:textId="52BA6691" w:rsidR="006B1E26" w:rsidRDefault="006B1E26" w:rsidP="0048174F">
      <w:pPr>
        <w:tabs>
          <w:tab w:val="left" w:pos="-4820"/>
        </w:tabs>
        <w:suppressAutoHyphens/>
        <w:spacing w:line="100" w:lineRule="atLeast"/>
        <w:ind w:right="-45"/>
        <w:rPr>
          <w:rFonts w:eastAsia="Arial Unicode MS"/>
          <w:bCs/>
          <w:iCs/>
          <w:color w:val="000000"/>
          <w:kern w:val="2"/>
          <w:lang w:val="sr-Cyrl-CS" w:eastAsia="ar-SA"/>
        </w:rPr>
      </w:pPr>
    </w:p>
    <w:p w14:paraId="53FD9B2C" w14:textId="77777777" w:rsidR="00D5670C" w:rsidRDefault="00D5670C" w:rsidP="0048174F">
      <w:pPr>
        <w:tabs>
          <w:tab w:val="left" w:pos="-4820"/>
        </w:tabs>
        <w:suppressAutoHyphens/>
        <w:spacing w:line="100" w:lineRule="atLeast"/>
        <w:ind w:right="-45"/>
        <w:rPr>
          <w:rFonts w:eastAsia="Arial Unicode MS"/>
          <w:bCs/>
          <w:iCs/>
          <w:color w:val="000000"/>
          <w:kern w:val="2"/>
          <w:lang w:val="sr-Cyrl-CS" w:eastAsia="ar-SA"/>
        </w:rPr>
      </w:pPr>
    </w:p>
    <w:p w14:paraId="6C9EE6C6"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7E2A2472"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720B990A"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5652DEF9"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0455F2DD"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3283C7CC"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540E0A0F"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7F671AEA"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28F48EDA"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5E974ED6"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5048A7D8"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77349378"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251836E0"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2513DE6D" w14:textId="77777777"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3162302F" w14:textId="185663F6" w:rsidR="0069291F" w:rsidRDefault="0069291F" w:rsidP="0048174F">
      <w:pPr>
        <w:tabs>
          <w:tab w:val="left" w:pos="-4820"/>
        </w:tabs>
        <w:suppressAutoHyphens/>
        <w:spacing w:line="100" w:lineRule="atLeast"/>
        <w:ind w:right="-45"/>
        <w:rPr>
          <w:rFonts w:eastAsia="Arial Unicode MS"/>
          <w:bCs/>
          <w:iCs/>
          <w:color w:val="000000"/>
          <w:kern w:val="2"/>
          <w:lang w:val="sr-Cyrl-CS" w:eastAsia="ar-SA"/>
        </w:rPr>
      </w:pPr>
    </w:p>
    <w:p w14:paraId="59B203FA" w14:textId="1D4F687C" w:rsidR="007C0351" w:rsidRDefault="007C0351" w:rsidP="0048174F">
      <w:pPr>
        <w:tabs>
          <w:tab w:val="left" w:pos="-4820"/>
        </w:tabs>
        <w:suppressAutoHyphens/>
        <w:spacing w:line="100" w:lineRule="atLeast"/>
        <w:ind w:right="-45"/>
        <w:rPr>
          <w:rFonts w:eastAsia="Arial Unicode MS"/>
          <w:bCs/>
          <w:iCs/>
          <w:color w:val="000000"/>
          <w:kern w:val="2"/>
          <w:lang w:val="sr-Cyrl-CS" w:eastAsia="ar-SA"/>
        </w:rPr>
      </w:pPr>
    </w:p>
    <w:p w14:paraId="0A682EA6" w14:textId="59D2425C" w:rsidR="007C0351" w:rsidRDefault="007C0351" w:rsidP="0048174F">
      <w:pPr>
        <w:tabs>
          <w:tab w:val="left" w:pos="-4820"/>
        </w:tabs>
        <w:suppressAutoHyphens/>
        <w:spacing w:line="100" w:lineRule="atLeast"/>
        <w:ind w:right="-45"/>
        <w:rPr>
          <w:rFonts w:eastAsia="Arial Unicode MS"/>
          <w:bCs/>
          <w:iCs/>
          <w:color w:val="000000"/>
          <w:kern w:val="2"/>
          <w:lang w:val="sr-Cyrl-CS" w:eastAsia="ar-SA"/>
        </w:rPr>
      </w:pPr>
    </w:p>
    <w:p w14:paraId="249CE4B2" w14:textId="517D7718" w:rsidR="006D0C44" w:rsidRPr="005F53D6" w:rsidRDefault="006D0C44" w:rsidP="00BD58BE">
      <w:pPr>
        <w:suppressAutoHyphens/>
        <w:spacing w:line="100" w:lineRule="atLeast"/>
        <w:jc w:val="center"/>
        <w:rPr>
          <w:rFonts w:eastAsia="Arial Unicode MS"/>
          <w:b/>
          <w:bCs/>
          <w:color w:val="000000"/>
          <w:kern w:val="2"/>
          <w:lang w:val="sr-Cyrl-CS" w:eastAsia="ar-SA"/>
        </w:rPr>
      </w:pPr>
      <w:r w:rsidRPr="005F53D6">
        <w:rPr>
          <w:rFonts w:eastAsia="Arial Unicode MS"/>
          <w:b/>
          <w:bCs/>
          <w:color w:val="000000"/>
          <w:kern w:val="2"/>
          <w:lang w:val="sr-Cyrl-CS" w:eastAsia="ar-SA"/>
        </w:rPr>
        <w:lastRenderedPageBreak/>
        <w:t>ОБРАЗАЦ ПОНУДЕ</w:t>
      </w:r>
    </w:p>
    <w:p w14:paraId="5A21CAF1" w14:textId="1CF4310D" w:rsidR="006D0C44" w:rsidRPr="007D5B52" w:rsidRDefault="006D0C44" w:rsidP="007F6671">
      <w:pPr>
        <w:suppressAutoHyphens/>
        <w:spacing w:line="100" w:lineRule="atLeast"/>
        <w:rPr>
          <w:rFonts w:eastAsia="Arial Unicode MS"/>
          <w:bCs/>
          <w:iCs/>
          <w:color w:val="000000"/>
          <w:kern w:val="2"/>
          <w:lang w:val="sr-Cyrl-CS" w:eastAsia="ar-SA"/>
        </w:rPr>
      </w:pPr>
      <w:r w:rsidRPr="007D5B52">
        <w:rPr>
          <w:rFonts w:eastAsia="Arial Unicode MS"/>
          <w:bCs/>
          <w:iCs/>
          <w:color w:val="000000"/>
          <w:kern w:val="2"/>
          <w:lang w:val="sr-Cyrl-CS" w:eastAsia="ar-SA"/>
        </w:rPr>
        <w:t xml:space="preserve">                                               </w:t>
      </w:r>
    </w:p>
    <w:p w14:paraId="39E91022" w14:textId="40999EC5" w:rsidR="007F6671" w:rsidRPr="005F53D6" w:rsidRDefault="007F6671" w:rsidP="007F6671">
      <w:pPr>
        <w:suppressAutoHyphens/>
        <w:spacing w:line="100" w:lineRule="atLeast"/>
        <w:rPr>
          <w:rFonts w:eastAsia="Arial Unicode MS"/>
          <w:bCs/>
          <w:color w:val="000000"/>
          <w:kern w:val="2"/>
          <w:lang w:val="sr-Cyrl-RS" w:eastAsia="ar-SA"/>
        </w:rPr>
      </w:pPr>
      <w:r w:rsidRPr="005F53D6">
        <w:rPr>
          <w:rFonts w:eastAsia="Arial Unicode MS"/>
          <w:bCs/>
          <w:iCs/>
          <w:color w:val="000000"/>
          <w:kern w:val="2"/>
          <w:lang w:val="sr-Cyrl-CS" w:eastAsia="ar-SA"/>
        </w:rPr>
        <w:tab/>
        <w:t>Понуда бр ________________ од ______________</w:t>
      </w:r>
      <w:r w:rsidRPr="005F53D6">
        <w:rPr>
          <w:rFonts w:eastAsia="Arial Unicode MS"/>
          <w:bCs/>
          <w:iCs/>
          <w:color w:val="000000"/>
          <w:kern w:val="2"/>
          <w:lang w:val="sr-Cyrl-RS" w:eastAsia="ar-SA"/>
        </w:rPr>
        <w:t>202</w:t>
      </w:r>
      <w:r w:rsidR="00AA6592">
        <w:rPr>
          <w:rFonts w:eastAsia="Arial Unicode MS"/>
          <w:bCs/>
          <w:iCs/>
          <w:color w:val="000000"/>
          <w:kern w:val="2"/>
          <w:lang w:val="sr-Cyrl-RS" w:eastAsia="ar-SA"/>
        </w:rPr>
        <w:t>5</w:t>
      </w:r>
      <w:r w:rsidRPr="005F53D6">
        <w:rPr>
          <w:rFonts w:eastAsia="Arial Unicode MS"/>
          <w:bCs/>
          <w:iCs/>
          <w:color w:val="000000"/>
          <w:kern w:val="2"/>
          <w:lang w:val="sr-Cyrl-RS" w:eastAsia="ar-SA"/>
        </w:rPr>
        <w:t>. године</w:t>
      </w:r>
      <w:r w:rsidRPr="005F53D6">
        <w:rPr>
          <w:rFonts w:eastAsia="Arial Unicode MS"/>
          <w:bCs/>
          <w:iCs/>
          <w:color w:val="000000"/>
          <w:kern w:val="2"/>
          <w:lang w:val="sr-Cyrl-CS" w:eastAsia="ar-SA"/>
        </w:rPr>
        <w:t xml:space="preserve"> за </w:t>
      </w:r>
      <w:r>
        <w:rPr>
          <w:rFonts w:eastAsia="Arial Unicode MS"/>
          <w:bCs/>
          <w:color w:val="000000"/>
          <w:kern w:val="2"/>
          <w:lang w:val="sr-Cyrl-RS" w:eastAsia="ar-SA"/>
        </w:rPr>
        <w:t>набавку добара</w:t>
      </w:r>
      <w:r w:rsidRPr="007D5B52">
        <w:rPr>
          <w:rFonts w:eastAsia="Arial Unicode MS"/>
          <w:bCs/>
          <w:color w:val="000000"/>
          <w:kern w:val="2"/>
          <w:lang w:val="sr-Cyrl-CS" w:eastAsia="ar-SA"/>
        </w:rPr>
        <w:t xml:space="preserve"> - </w:t>
      </w:r>
      <w:r w:rsidR="00BD58BE" w:rsidRPr="00BD58BE">
        <w:rPr>
          <w:rFonts w:eastAsia="Arial Unicode MS"/>
          <w:bCs/>
          <w:color w:val="000000"/>
          <w:kern w:val="2"/>
          <w:lang w:val="sr-Cyrl-RS" w:eastAsia="ar-SA"/>
        </w:rPr>
        <w:t xml:space="preserve">Закуп  </w:t>
      </w:r>
      <w:r w:rsidR="009C10C8">
        <w:rPr>
          <w:rFonts w:eastAsia="Arial Unicode MS"/>
          <w:bCs/>
          <w:color w:val="000000"/>
          <w:kern w:val="2"/>
          <w:lang w:val="sr-Cyrl-RS" w:eastAsia="ar-SA"/>
        </w:rPr>
        <w:t xml:space="preserve">магацинског </w:t>
      </w:r>
      <w:r w:rsidR="00BD58BE" w:rsidRPr="00BD58BE">
        <w:rPr>
          <w:rFonts w:eastAsia="Arial Unicode MS"/>
          <w:bCs/>
          <w:color w:val="000000"/>
          <w:kern w:val="2"/>
          <w:lang w:val="sr-Cyrl-RS" w:eastAsia="ar-SA"/>
        </w:rPr>
        <w:t xml:space="preserve">простора за </w:t>
      </w:r>
      <w:r w:rsidR="00B2154A">
        <w:rPr>
          <w:rFonts w:eastAsia="Arial Unicode MS"/>
          <w:bCs/>
          <w:color w:val="000000"/>
          <w:kern w:val="2"/>
          <w:lang w:val="sr-Cyrl-RS" w:eastAsia="ar-SA"/>
        </w:rPr>
        <w:t xml:space="preserve">потребе Пореске управе </w:t>
      </w:r>
      <w:r w:rsidR="00AA6592">
        <w:rPr>
          <w:rFonts w:eastAsia="Arial Unicode MS"/>
          <w:bCs/>
          <w:color w:val="000000"/>
          <w:kern w:val="2"/>
          <w:lang w:val="sr-Cyrl-RS" w:eastAsia="ar-SA"/>
        </w:rPr>
        <w:t xml:space="preserve">у </w:t>
      </w:r>
      <w:r w:rsidR="009C10C8">
        <w:rPr>
          <w:rFonts w:eastAsia="Arial Unicode MS"/>
          <w:bCs/>
          <w:color w:val="000000"/>
          <w:kern w:val="2"/>
          <w:lang w:val="sr-Cyrl-RS" w:eastAsia="ar-SA"/>
        </w:rPr>
        <w:t>Крагујевцу</w:t>
      </w:r>
      <w:r w:rsidR="00B2154A">
        <w:rPr>
          <w:rFonts w:eastAsia="Arial Unicode MS"/>
          <w:bCs/>
          <w:color w:val="000000"/>
          <w:kern w:val="2"/>
          <w:lang w:val="sr-Cyrl-RS" w:eastAsia="ar-SA"/>
        </w:rPr>
        <w:t>.</w:t>
      </w:r>
    </w:p>
    <w:p w14:paraId="3D1CA9D7" w14:textId="77777777" w:rsidR="007F6671" w:rsidRPr="005F53D6" w:rsidRDefault="007F6671" w:rsidP="007F6671">
      <w:pPr>
        <w:suppressAutoHyphens/>
        <w:spacing w:line="100" w:lineRule="atLeast"/>
        <w:rPr>
          <w:rFonts w:eastAsia="Arial Unicode MS"/>
          <w:bCs/>
          <w:iCs/>
          <w:color w:val="000000"/>
          <w:kern w:val="2"/>
          <w:lang w:val="sr-Cyrl-RS" w:eastAsia="ar-SA"/>
        </w:rPr>
      </w:pPr>
    </w:p>
    <w:p w14:paraId="0FAC78F9" w14:textId="77777777" w:rsidR="007F6671" w:rsidRPr="005F53D6" w:rsidRDefault="007F6671" w:rsidP="007F6671">
      <w:pPr>
        <w:suppressAutoHyphens/>
        <w:spacing w:line="100" w:lineRule="atLeast"/>
        <w:rPr>
          <w:rFonts w:eastAsia="Arial Unicode MS"/>
          <w:bCs/>
          <w:iCs/>
          <w:color w:val="000000"/>
          <w:kern w:val="2"/>
          <w:lang w:val="sr-Cyrl-CS" w:eastAsia="ar-SA"/>
        </w:rPr>
      </w:pPr>
      <w:r w:rsidRPr="005F53D6">
        <w:rPr>
          <w:rFonts w:eastAsia="Arial Unicode MS"/>
          <w:b/>
          <w:bCs/>
          <w:iCs/>
          <w:color w:val="000000"/>
          <w:kern w:val="2"/>
          <w:lang w:val="sr-Cyrl-CS" w:eastAsia="ar-SA"/>
        </w:rPr>
        <w:t>1)</w:t>
      </w:r>
      <w:r w:rsidRPr="005F53D6">
        <w:rPr>
          <w:rFonts w:eastAsia="Arial Unicode MS"/>
          <w:b/>
          <w:bCs/>
          <w:iCs/>
          <w:color w:val="000000"/>
          <w:kern w:val="2"/>
          <w:lang w:val="sr-Cyrl-RS" w:eastAsia="ar-SA"/>
        </w:rPr>
        <w:t xml:space="preserve"> </w:t>
      </w:r>
      <w:r w:rsidRPr="005F53D6">
        <w:rPr>
          <w:rFonts w:eastAsia="Arial Unicode MS"/>
          <w:b/>
          <w:bCs/>
          <w:iCs/>
          <w:color w:val="000000"/>
          <w:kern w:val="2"/>
          <w:lang w:val="sr-Cyrl-CS" w:eastAsia="ar-SA"/>
        </w:rPr>
        <w:t>ОПШТИ ПОДАЦИ О ПОНУЂАЧУ</w:t>
      </w:r>
    </w:p>
    <w:tbl>
      <w:tblPr>
        <w:tblW w:w="10051" w:type="dxa"/>
        <w:tblInd w:w="-20" w:type="dxa"/>
        <w:tblLayout w:type="fixed"/>
        <w:tblLook w:val="04A0" w:firstRow="1" w:lastRow="0" w:firstColumn="1" w:lastColumn="0" w:noHBand="0" w:noVBand="1"/>
      </w:tblPr>
      <w:tblGrid>
        <w:gridCol w:w="4621"/>
        <w:gridCol w:w="5430"/>
      </w:tblGrid>
      <w:tr w:rsidR="007F6671" w:rsidRPr="005F53D6" w14:paraId="0A337F3C"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66A99018"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Назив понуђача:</w:t>
            </w:r>
          </w:p>
        </w:tc>
        <w:tc>
          <w:tcPr>
            <w:tcW w:w="5430" w:type="dxa"/>
            <w:tcBorders>
              <w:top w:val="single" w:sz="4" w:space="0" w:color="000000"/>
              <w:left w:val="single" w:sz="4" w:space="0" w:color="000000"/>
              <w:bottom w:val="single" w:sz="4" w:space="0" w:color="000000"/>
              <w:right w:val="single" w:sz="4" w:space="0" w:color="000000"/>
            </w:tcBorders>
            <w:vAlign w:val="bottom"/>
          </w:tcPr>
          <w:p w14:paraId="1209C5EF"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1BFB13CE"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07CBFF3D"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74A4D984"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Адреса понуђача:</w:t>
            </w:r>
          </w:p>
        </w:tc>
        <w:tc>
          <w:tcPr>
            <w:tcW w:w="5430" w:type="dxa"/>
            <w:tcBorders>
              <w:top w:val="single" w:sz="4" w:space="0" w:color="000000"/>
              <w:left w:val="single" w:sz="4" w:space="0" w:color="000000"/>
              <w:bottom w:val="single" w:sz="4" w:space="0" w:color="000000"/>
              <w:right w:val="single" w:sz="4" w:space="0" w:color="000000"/>
            </w:tcBorders>
            <w:vAlign w:val="bottom"/>
          </w:tcPr>
          <w:p w14:paraId="73398A0C"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0171DA2F"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4E1B3F49"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380B898C"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Матични број понуђача:</w:t>
            </w:r>
          </w:p>
        </w:tc>
        <w:tc>
          <w:tcPr>
            <w:tcW w:w="5430" w:type="dxa"/>
            <w:tcBorders>
              <w:top w:val="single" w:sz="4" w:space="0" w:color="000000"/>
              <w:left w:val="single" w:sz="4" w:space="0" w:color="000000"/>
              <w:bottom w:val="single" w:sz="4" w:space="0" w:color="000000"/>
              <w:right w:val="single" w:sz="4" w:space="0" w:color="000000"/>
            </w:tcBorders>
            <w:vAlign w:val="bottom"/>
          </w:tcPr>
          <w:p w14:paraId="2DA8A2A7"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3974BA48"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348D4EA3"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0657B947"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Порески идентификациони (ПИБ):</w:t>
            </w:r>
          </w:p>
        </w:tc>
        <w:tc>
          <w:tcPr>
            <w:tcW w:w="5430" w:type="dxa"/>
            <w:tcBorders>
              <w:top w:val="single" w:sz="4" w:space="0" w:color="000000"/>
              <w:left w:val="single" w:sz="4" w:space="0" w:color="000000"/>
              <w:bottom w:val="single" w:sz="4" w:space="0" w:color="000000"/>
              <w:right w:val="single" w:sz="4" w:space="0" w:color="000000"/>
            </w:tcBorders>
            <w:vAlign w:val="bottom"/>
          </w:tcPr>
          <w:p w14:paraId="6E6B7F87" w14:textId="77777777" w:rsidR="007F6671" w:rsidRPr="005F53D6" w:rsidRDefault="007F6671" w:rsidP="00533FB0">
            <w:pPr>
              <w:suppressAutoHyphens/>
              <w:spacing w:line="100" w:lineRule="atLeast"/>
              <w:rPr>
                <w:rFonts w:eastAsia="Arial Unicode MS"/>
                <w:bCs/>
                <w:iCs/>
                <w:color w:val="000000"/>
                <w:kern w:val="2"/>
                <w:lang w:val="sr-Cyrl-RS" w:eastAsia="ar-SA"/>
              </w:rPr>
            </w:pPr>
          </w:p>
          <w:p w14:paraId="2D085ABA" w14:textId="77777777" w:rsidR="007F6671" w:rsidRPr="005F53D6" w:rsidRDefault="007F6671" w:rsidP="00533FB0">
            <w:pPr>
              <w:suppressAutoHyphens/>
              <w:spacing w:line="100" w:lineRule="atLeast"/>
              <w:rPr>
                <w:rFonts w:eastAsia="Arial Unicode MS"/>
                <w:bCs/>
                <w:iCs/>
                <w:color w:val="000000"/>
                <w:kern w:val="2"/>
                <w:lang w:val="sr-Cyrl-RS" w:eastAsia="ar-SA"/>
              </w:rPr>
            </w:pPr>
          </w:p>
        </w:tc>
      </w:tr>
      <w:tr w:rsidR="007F6671" w:rsidRPr="005F53D6" w14:paraId="765D30B9"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2C0E9E7B"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Име особе за контакт:</w:t>
            </w:r>
          </w:p>
        </w:tc>
        <w:tc>
          <w:tcPr>
            <w:tcW w:w="5430" w:type="dxa"/>
            <w:tcBorders>
              <w:top w:val="single" w:sz="4" w:space="0" w:color="000000"/>
              <w:left w:val="single" w:sz="4" w:space="0" w:color="000000"/>
              <w:bottom w:val="single" w:sz="4" w:space="0" w:color="000000"/>
              <w:right w:val="single" w:sz="4" w:space="0" w:color="000000"/>
            </w:tcBorders>
            <w:vAlign w:val="bottom"/>
          </w:tcPr>
          <w:p w14:paraId="47E2914D"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59ED0ECA"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2D53EABF"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70232523"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Електронска адреса понуђача (e-mail):</w:t>
            </w:r>
          </w:p>
        </w:tc>
        <w:tc>
          <w:tcPr>
            <w:tcW w:w="5430" w:type="dxa"/>
            <w:tcBorders>
              <w:top w:val="single" w:sz="4" w:space="0" w:color="000000"/>
              <w:left w:val="single" w:sz="4" w:space="0" w:color="000000"/>
              <w:bottom w:val="single" w:sz="4" w:space="0" w:color="000000"/>
              <w:right w:val="single" w:sz="4" w:space="0" w:color="000000"/>
            </w:tcBorders>
            <w:vAlign w:val="bottom"/>
          </w:tcPr>
          <w:p w14:paraId="0F549A57"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3BB1C15D"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742C3C9D"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076172B0"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Телефон:</w:t>
            </w:r>
          </w:p>
        </w:tc>
        <w:tc>
          <w:tcPr>
            <w:tcW w:w="5430" w:type="dxa"/>
            <w:tcBorders>
              <w:top w:val="single" w:sz="4" w:space="0" w:color="000000"/>
              <w:left w:val="single" w:sz="4" w:space="0" w:color="000000"/>
              <w:bottom w:val="single" w:sz="4" w:space="0" w:color="000000"/>
              <w:right w:val="single" w:sz="4" w:space="0" w:color="000000"/>
            </w:tcBorders>
            <w:vAlign w:val="bottom"/>
          </w:tcPr>
          <w:p w14:paraId="4079807C"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1042F7E1"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724197D1"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601E56FB"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Број рачуна понуђача и назив банке:</w:t>
            </w:r>
          </w:p>
        </w:tc>
        <w:tc>
          <w:tcPr>
            <w:tcW w:w="5430" w:type="dxa"/>
            <w:tcBorders>
              <w:top w:val="single" w:sz="4" w:space="0" w:color="000000"/>
              <w:left w:val="single" w:sz="4" w:space="0" w:color="000000"/>
              <w:bottom w:val="single" w:sz="4" w:space="0" w:color="000000"/>
              <w:right w:val="single" w:sz="4" w:space="0" w:color="000000"/>
            </w:tcBorders>
            <w:vAlign w:val="bottom"/>
          </w:tcPr>
          <w:p w14:paraId="06FBD672"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065E7F2D"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r w:rsidR="007F6671" w:rsidRPr="005F53D6" w14:paraId="7C4E2E7F" w14:textId="77777777" w:rsidTr="00533FB0">
        <w:tc>
          <w:tcPr>
            <w:tcW w:w="4621" w:type="dxa"/>
            <w:tcBorders>
              <w:top w:val="single" w:sz="4" w:space="0" w:color="000000"/>
              <w:left w:val="single" w:sz="4" w:space="0" w:color="000000"/>
              <w:bottom w:val="single" w:sz="4" w:space="0" w:color="000000"/>
              <w:right w:val="nil"/>
            </w:tcBorders>
            <w:vAlign w:val="center"/>
            <w:hideMark/>
          </w:tcPr>
          <w:p w14:paraId="596A2F26" w14:textId="77777777" w:rsidR="007F6671" w:rsidRPr="005F53D6" w:rsidRDefault="007F6671" w:rsidP="00533FB0">
            <w:pPr>
              <w:suppressAutoHyphens/>
              <w:spacing w:line="100" w:lineRule="atLeast"/>
              <w:rPr>
                <w:rFonts w:eastAsia="Arial Unicode MS"/>
                <w:b/>
                <w:bCs/>
                <w:iCs/>
                <w:color w:val="000000"/>
                <w:kern w:val="2"/>
                <w:lang w:val="sr-Cyrl-CS" w:eastAsia="ar-SA"/>
              </w:rPr>
            </w:pPr>
            <w:r w:rsidRPr="005F53D6">
              <w:rPr>
                <w:rFonts w:eastAsia="Arial Unicode MS"/>
                <w:bCs/>
                <w:iCs/>
                <w:color w:val="000000"/>
                <w:kern w:val="2"/>
                <w:lang w:val="sr-Cyrl-CS" w:eastAsia="ar-SA"/>
              </w:rPr>
              <w:t>Лице овлашћено за потписивање уговора</w:t>
            </w:r>
          </w:p>
        </w:tc>
        <w:tc>
          <w:tcPr>
            <w:tcW w:w="5430" w:type="dxa"/>
            <w:tcBorders>
              <w:top w:val="single" w:sz="4" w:space="0" w:color="000000"/>
              <w:left w:val="single" w:sz="4" w:space="0" w:color="000000"/>
              <w:bottom w:val="single" w:sz="4" w:space="0" w:color="000000"/>
              <w:right w:val="single" w:sz="4" w:space="0" w:color="000000"/>
            </w:tcBorders>
            <w:vAlign w:val="bottom"/>
          </w:tcPr>
          <w:p w14:paraId="599FB951" w14:textId="77777777" w:rsidR="007F6671" w:rsidRPr="005F53D6" w:rsidRDefault="007F6671" w:rsidP="00533FB0">
            <w:pPr>
              <w:suppressAutoHyphens/>
              <w:spacing w:line="100" w:lineRule="atLeast"/>
              <w:rPr>
                <w:rFonts w:eastAsia="Arial Unicode MS"/>
                <w:bCs/>
                <w:iCs/>
                <w:color w:val="000000"/>
                <w:kern w:val="2"/>
                <w:lang w:val="sr-Cyrl-CS" w:eastAsia="ar-SA"/>
              </w:rPr>
            </w:pPr>
          </w:p>
          <w:p w14:paraId="5F954392" w14:textId="77777777" w:rsidR="007F6671" w:rsidRPr="005F53D6" w:rsidRDefault="007F6671" w:rsidP="00533FB0">
            <w:pPr>
              <w:suppressAutoHyphens/>
              <w:spacing w:line="100" w:lineRule="atLeast"/>
              <w:rPr>
                <w:rFonts w:eastAsia="Arial Unicode MS"/>
                <w:bCs/>
                <w:iCs/>
                <w:color w:val="000000"/>
                <w:kern w:val="2"/>
                <w:lang w:val="sr-Cyrl-CS" w:eastAsia="ar-SA"/>
              </w:rPr>
            </w:pPr>
          </w:p>
        </w:tc>
      </w:tr>
    </w:tbl>
    <w:p w14:paraId="5E5AC502" w14:textId="77777777" w:rsidR="007F6671" w:rsidRPr="005F53D6" w:rsidRDefault="007F6671" w:rsidP="007F6671">
      <w:pPr>
        <w:suppressAutoHyphens/>
        <w:spacing w:line="100" w:lineRule="atLeast"/>
        <w:rPr>
          <w:rFonts w:eastAsia="Arial Unicode MS"/>
          <w:bCs/>
          <w:color w:val="000000"/>
          <w:kern w:val="2"/>
          <w:lang w:eastAsia="ar-SA"/>
        </w:rPr>
      </w:pPr>
    </w:p>
    <w:p w14:paraId="7FD6AB40" w14:textId="5DDCF595" w:rsidR="008A1EE2" w:rsidRDefault="008A1EE2" w:rsidP="008A1EE2">
      <w:pPr>
        <w:keepNext/>
        <w:numPr>
          <w:ilvl w:val="7"/>
          <w:numId w:val="0"/>
        </w:numPr>
        <w:tabs>
          <w:tab w:val="num" w:pos="0"/>
        </w:tabs>
        <w:suppressAutoHyphens/>
        <w:ind w:left="1440" w:hanging="1440"/>
        <w:outlineLvl w:val="7"/>
        <w:rPr>
          <w:b/>
          <w:color w:val="000000"/>
          <w:kern w:val="1"/>
          <w:lang w:val="ru-RU" w:eastAsia="ar-SA"/>
        </w:rPr>
      </w:pPr>
      <w:r>
        <w:rPr>
          <w:b/>
          <w:color w:val="000000"/>
          <w:kern w:val="1"/>
          <w:lang w:val="ru-RU" w:eastAsia="ar-SA"/>
        </w:rPr>
        <w:t xml:space="preserve">2) </w:t>
      </w:r>
      <w:r w:rsidRPr="008A1EE2">
        <w:rPr>
          <w:b/>
          <w:color w:val="000000"/>
          <w:kern w:val="1"/>
          <w:lang w:val="ru-RU" w:eastAsia="ar-SA"/>
        </w:rPr>
        <w:t>ЕЛЕМЕНТИ ПОНУДЕ</w:t>
      </w:r>
    </w:p>
    <w:p w14:paraId="4EC5491A" w14:textId="77777777" w:rsidR="008A1EE2" w:rsidRPr="008A1EE2" w:rsidRDefault="008A1EE2" w:rsidP="008A1EE2">
      <w:pPr>
        <w:keepNext/>
        <w:numPr>
          <w:ilvl w:val="7"/>
          <w:numId w:val="0"/>
        </w:numPr>
        <w:tabs>
          <w:tab w:val="num" w:pos="0"/>
        </w:tabs>
        <w:suppressAutoHyphens/>
        <w:ind w:left="1440" w:hanging="1440"/>
        <w:outlineLvl w:val="7"/>
        <w:rPr>
          <w:b/>
          <w:color w:val="000000"/>
          <w:kern w:val="1"/>
          <w:lang w:eastAsia="ar-SA"/>
        </w:rPr>
      </w:pPr>
    </w:p>
    <w:p w14:paraId="6974C12A" w14:textId="730432AD" w:rsidR="008A1EE2" w:rsidRPr="008A1EE2" w:rsidRDefault="008A1EE2" w:rsidP="008A1EE2">
      <w:pPr>
        <w:numPr>
          <w:ilvl w:val="0"/>
          <w:numId w:val="36"/>
        </w:numPr>
        <w:suppressAutoHyphens/>
        <w:spacing w:line="100" w:lineRule="atLeast"/>
        <w:jc w:val="left"/>
        <w:rPr>
          <w:rFonts w:eastAsia="TimesNewRomanPSMT"/>
          <w:bCs/>
          <w:color w:val="000000"/>
          <w:kern w:val="1"/>
          <w:lang w:val="sr-Cyrl-RS" w:eastAsia="ar-SA"/>
        </w:rPr>
      </w:pPr>
      <w:r w:rsidRPr="008A1EE2">
        <w:rPr>
          <w:rFonts w:eastAsia="TimesNewRomanPSMT"/>
          <w:bCs/>
          <w:color w:val="000000"/>
          <w:kern w:val="1"/>
          <w:lang w:val="sr-Cyrl-RS" w:eastAsia="ar-SA"/>
        </w:rPr>
        <w:t xml:space="preserve">Место и адреса магацинског простора </w:t>
      </w:r>
      <w:r>
        <w:rPr>
          <w:rFonts w:eastAsia="TimesNewRomanPSMT"/>
          <w:bCs/>
          <w:color w:val="000000"/>
          <w:kern w:val="1"/>
          <w:lang w:val="sr-Cyrl-RS" w:eastAsia="ar-SA"/>
        </w:rPr>
        <w:t xml:space="preserve">(затвореног и отвореног) </w:t>
      </w:r>
      <w:r w:rsidRPr="008A1EE2">
        <w:rPr>
          <w:rFonts w:eastAsia="TimesNewRomanPSMT"/>
          <w:bCs/>
          <w:color w:val="000000"/>
          <w:kern w:val="1"/>
          <w:lang w:val="sr-Cyrl-RS" w:eastAsia="ar-SA"/>
        </w:rPr>
        <w:t>_______</w:t>
      </w:r>
      <w:r>
        <w:rPr>
          <w:rFonts w:eastAsia="TimesNewRomanPSMT"/>
          <w:bCs/>
          <w:color w:val="000000"/>
          <w:kern w:val="1"/>
          <w:lang w:val="sr-Cyrl-RS" w:eastAsia="ar-SA"/>
        </w:rPr>
        <w:t>_____________</w:t>
      </w:r>
    </w:p>
    <w:p w14:paraId="3F235F78" w14:textId="73E875D6" w:rsidR="008A1EE2" w:rsidRDefault="008A1EE2" w:rsidP="008A1EE2">
      <w:pPr>
        <w:suppressAutoHyphens/>
        <w:ind w:left="505"/>
        <w:rPr>
          <w:rFonts w:eastAsia="TimesNewRomanPSMT"/>
          <w:bCs/>
          <w:color w:val="000000"/>
          <w:kern w:val="1"/>
          <w:lang w:val="sr-Cyrl-RS" w:eastAsia="ar-SA"/>
        </w:rPr>
      </w:pPr>
      <w:r w:rsidRPr="008A1EE2">
        <w:rPr>
          <w:rFonts w:eastAsia="TimesNewRomanPSMT"/>
          <w:bCs/>
          <w:color w:val="000000"/>
          <w:kern w:val="1"/>
          <w:lang w:val="sr-Cyrl-RS" w:eastAsia="ar-SA"/>
        </w:rPr>
        <w:t>_________________________________________________________________________</w:t>
      </w:r>
      <w:r>
        <w:rPr>
          <w:rFonts w:eastAsia="TimesNewRomanPSMT"/>
          <w:bCs/>
          <w:color w:val="000000"/>
          <w:kern w:val="1"/>
          <w:lang w:val="sr-Cyrl-RS" w:eastAsia="ar-SA"/>
        </w:rPr>
        <w:t>___</w:t>
      </w:r>
    </w:p>
    <w:p w14:paraId="4B12580F" w14:textId="77777777" w:rsidR="008A1EE2" w:rsidRPr="008A1EE2" w:rsidRDefault="008A1EE2" w:rsidP="008A1EE2">
      <w:pPr>
        <w:suppressAutoHyphens/>
        <w:rPr>
          <w:rFonts w:eastAsia="TimesNewRomanPSMT"/>
          <w:bCs/>
          <w:color w:val="000000"/>
          <w:kern w:val="1"/>
          <w:lang w:val="sr-Cyrl-RS" w:eastAsia="ar-SA"/>
        </w:rPr>
      </w:pPr>
    </w:p>
    <w:p w14:paraId="4BE5DE4B" w14:textId="5E19DD1F" w:rsidR="00DB008F" w:rsidRPr="00DB008F" w:rsidRDefault="008A1EE2" w:rsidP="00DB008F">
      <w:pPr>
        <w:pStyle w:val="ListParagraph"/>
        <w:numPr>
          <w:ilvl w:val="0"/>
          <w:numId w:val="40"/>
        </w:numPr>
        <w:suppressAutoHyphens/>
        <w:rPr>
          <w:rFonts w:eastAsia="TimesNewRomanPSMT"/>
          <w:bCs/>
          <w:color w:val="000000"/>
          <w:kern w:val="1"/>
          <w:lang w:eastAsia="ar-SA"/>
        </w:rPr>
      </w:pPr>
      <w:r w:rsidRPr="00DB008F">
        <w:rPr>
          <w:rFonts w:eastAsia="TimesNewRomanPSMT"/>
          <w:bCs/>
          <w:color w:val="000000"/>
          <w:kern w:val="1"/>
          <w:lang w:val="sr-Cyrl-RS" w:eastAsia="ar-SA"/>
        </w:rPr>
        <w:t xml:space="preserve">Површина затвореног магацинског простора _________________ </w:t>
      </w:r>
      <w:r w:rsidR="00DB008F" w:rsidRPr="00DB008F">
        <w:rPr>
          <w:rFonts w:eastAsia="TimesNewRomanPSMT"/>
          <w:bCs/>
          <w:color w:val="000000"/>
          <w:kern w:val="1"/>
          <w:lang w:eastAsia="ar-SA"/>
        </w:rPr>
        <w:t>m</w:t>
      </w:r>
      <w:r w:rsidR="00DB008F" w:rsidRPr="00DB008F">
        <w:rPr>
          <w:rFonts w:eastAsia="TimesNewRomanPSMT"/>
          <w:bCs/>
          <w:color w:val="000000"/>
          <w:kern w:val="1"/>
          <w:lang w:val="sr-Cyrl-RS" w:eastAsia="ar-SA"/>
        </w:rPr>
        <w:t>²</w:t>
      </w:r>
      <w:r w:rsidR="00DB008F" w:rsidRPr="00DB008F">
        <w:rPr>
          <w:rFonts w:eastAsia="TimesNewRomanPSMT"/>
          <w:bCs/>
          <w:color w:val="000000"/>
          <w:kern w:val="1"/>
          <w:lang w:eastAsia="ar-SA"/>
        </w:rPr>
        <w:t>;</w:t>
      </w:r>
    </w:p>
    <w:p w14:paraId="5928F4ED" w14:textId="77777777" w:rsidR="00DB008F" w:rsidRPr="008A1EE2" w:rsidRDefault="00DB008F" w:rsidP="00DB008F">
      <w:pPr>
        <w:suppressAutoHyphens/>
        <w:rPr>
          <w:rFonts w:eastAsia="TimesNewRomanPSMT"/>
          <w:bCs/>
          <w:color w:val="000000"/>
          <w:kern w:val="1"/>
          <w:lang w:val="sr-Cyrl-RS" w:eastAsia="ar-SA"/>
        </w:rPr>
      </w:pPr>
    </w:p>
    <w:p w14:paraId="1348FF04" w14:textId="131FDEE2" w:rsidR="00DB008F" w:rsidRPr="00DB008F" w:rsidRDefault="00DB008F" w:rsidP="00DB008F">
      <w:pPr>
        <w:pStyle w:val="ListParagraph"/>
        <w:numPr>
          <w:ilvl w:val="0"/>
          <w:numId w:val="40"/>
        </w:numPr>
        <w:suppressAutoHyphens/>
        <w:rPr>
          <w:rFonts w:eastAsia="TimesNewRomanPSMT"/>
          <w:bCs/>
          <w:color w:val="000000"/>
          <w:kern w:val="1"/>
          <w:lang w:eastAsia="ar-SA"/>
        </w:rPr>
      </w:pPr>
      <w:r w:rsidRPr="00DB008F">
        <w:rPr>
          <w:rFonts w:eastAsia="TimesNewRomanPSMT"/>
          <w:bCs/>
          <w:color w:val="000000"/>
          <w:kern w:val="1"/>
          <w:lang w:val="sr-Cyrl-RS" w:eastAsia="ar-SA"/>
        </w:rPr>
        <w:t>Површи</w:t>
      </w:r>
      <w:r w:rsidRPr="00DB008F">
        <w:rPr>
          <w:rFonts w:eastAsia="TimesNewRomanPSMT"/>
          <w:bCs/>
          <w:color w:val="000000"/>
          <w:kern w:val="1"/>
          <w:lang w:eastAsia="ar-SA"/>
        </w:rPr>
        <w:t xml:space="preserve">na </w:t>
      </w:r>
      <w:r>
        <w:rPr>
          <w:rFonts w:eastAsia="TimesNewRomanPSMT"/>
          <w:bCs/>
          <w:color w:val="000000"/>
          <w:kern w:val="1"/>
          <w:lang w:val="sr-Cyrl-RS" w:eastAsia="ar-SA"/>
        </w:rPr>
        <w:t>о</w:t>
      </w:r>
      <w:r w:rsidRPr="00DB008F">
        <w:rPr>
          <w:rFonts w:eastAsia="TimesNewRomanPSMT"/>
          <w:bCs/>
          <w:color w:val="000000"/>
          <w:kern w:val="1"/>
          <w:lang w:val="sr-Cyrl-RS" w:eastAsia="ar-SA"/>
        </w:rPr>
        <w:t xml:space="preserve">твореног магацинског простора _________________ </w:t>
      </w:r>
      <w:r w:rsidRPr="00DB008F">
        <w:rPr>
          <w:rFonts w:eastAsia="TimesNewRomanPSMT"/>
          <w:bCs/>
          <w:color w:val="000000"/>
          <w:kern w:val="1"/>
          <w:lang w:eastAsia="ar-SA"/>
        </w:rPr>
        <w:t>m</w:t>
      </w:r>
      <w:r w:rsidRPr="00DB008F">
        <w:rPr>
          <w:rFonts w:eastAsia="TimesNewRomanPSMT"/>
          <w:bCs/>
          <w:color w:val="000000"/>
          <w:kern w:val="1"/>
          <w:lang w:val="sr-Cyrl-RS" w:eastAsia="ar-SA"/>
        </w:rPr>
        <w:t>²</w:t>
      </w:r>
      <w:r w:rsidRPr="00DB008F">
        <w:rPr>
          <w:rFonts w:eastAsia="TimesNewRomanPSMT"/>
          <w:bCs/>
          <w:color w:val="000000"/>
          <w:kern w:val="1"/>
          <w:lang w:eastAsia="ar-SA"/>
        </w:rPr>
        <w:t>;</w:t>
      </w:r>
    </w:p>
    <w:p w14:paraId="50F6DD92" w14:textId="77777777" w:rsidR="008A1EE2" w:rsidRPr="008A1EE2" w:rsidRDefault="008A1EE2" w:rsidP="008A1EE2">
      <w:pPr>
        <w:suppressAutoHyphens/>
        <w:rPr>
          <w:rFonts w:eastAsia="TimesNewRomanPSMT"/>
          <w:bCs/>
          <w:color w:val="000000"/>
          <w:kern w:val="1"/>
          <w:lang w:val="sr-Cyrl-RS" w:eastAsia="ar-SA"/>
        </w:rPr>
      </w:pPr>
    </w:p>
    <w:p w14:paraId="3DCB79A6" w14:textId="367FB35E" w:rsidR="00DB008F" w:rsidRPr="00DB008F" w:rsidRDefault="008A1EE2" w:rsidP="00DB008F">
      <w:pPr>
        <w:pStyle w:val="ListParagraph"/>
        <w:numPr>
          <w:ilvl w:val="0"/>
          <w:numId w:val="40"/>
        </w:numPr>
        <w:suppressAutoHyphens/>
        <w:rPr>
          <w:rFonts w:eastAsia="Arial Unicode MS"/>
          <w:color w:val="000000"/>
          <w:kern w:val="1"/>
          <w:lang w:val="sr-Cyrl-CS" w:eastAsia="ar-SA"/>
        </w:rPr>
      </w:pPr>
      <w:r w:rsidRPr="00DB008F">
        <w:rPr>
          <w:rFonts w:eastAsia="Arial Unicode MS"/>
          <w:color w:val="000000"/>
          <w:kern w:val="1"/>
          <w:lang w:val="sr-Cyrl-CS" w:eastAsia="ar-SA"/>
        </w:rPr>
        <w:t xml:space="preserve">Цена закупа </w:t>
      </w:r>
      <w:r w:rsidR="00DB008F" w:rsidRPr="00DB008F">
        <w:rPr>
          <w:rFonts w:eastAsia="Arial Unicode MS"/>
          <w:color w:val="000000"/>
          <w:kern w:val="1"/>
          <w:lang w:val="sr-Cyrl-RS" w:eastAsia="ar-SA"/>
        </w:rPr>
        <w:t xml:space="preserve">затвореног магацинског простора је </w:t>
      </w:r>
      <w:r w:rsidR="00DB008F" w:rsidRPr="00DB008F">
        <w:rPr>
          <w:rFonts w:eastAsia="Arial Unicode MS"/>
          <w:color w:val="000000"/>
          <w:kern w:val="1"/>
          <w:lang w:val="sr-Cyrl-CS" w:eastAsia="ar-SA"/>
        </w:rPr>
        <w:t xml:space="preserve">______________динара по </w:t>
      </w:r>
      <w:r w:rsidR="00DB008F" w:rsidRPr="00DB008F">
        <w:rPr>
          <w:rFonts w:eastAsia="Arial Unicode MS"/>
          <w:color w:val="000000"/>
          <w:kern w:val="1"/>
          <w:lang w:eastAsia="ar-SA"/>
        </w:rPr>
        <w:t>m²</w:t>
      </w:r>
      <w:r w:rsidR="00DB008F" w:rsidRPr="00DB008F">
        <w:rPr>
          <w:rFonts w:eastAsia="Arial Unicode MS"/>
          <w:color w:val="000000"/>
          <w:kern w:val="1"/>
          <w:lang w:val="sr-Cyrl-CS" w:eastAsia="ar-SA"/>
        </w:rPr>
        <w:t xml:space="preserve">, без ПДВ-а; </w:t>
      </w:r>
    </w:p>
    <w:p w14:paraId="32598809" w14:textId="77777777" w:rsidR="00DB008F" w:rsidRPr="00DB008F" w:rsidRDefault="00DB008F" w:rsidP="00DB008F">
      <w:pPr>
        <w:pStyle w:val="ListParagraph"/>
        <w:rPr>
          <w:rFonts w:eastAsia="Arial Unicode MS"/>
          <w:color w:val="000000"/>
          <w:kern w:val="1"/>
          <w:lang w:val="sr-Cyrl-CS" w:eastAsia="ar-SA"/>
        </w:rPr>
      </w:pPr>
    </w:p>
    <w:p w14:paraId="66BB1A50" w14:textId="5C10EBD2" w:rsidR="008A1EE2" w:rsidRPr="00DB008F" w:rsidRDefault="00DB008F" w:rsidP="00DB008F">
      <w:pPr>
        <w:pStyle w:val="ListParagraph"/>
        <w:numPr>
          <w:ilvl w:val="0"/>
          <w:numId w:val="40"/>
        </w:numPr>
        <w:suppressAutoHyphens/>
        <w:rPr>
          <w:rFonts w:eastAsia="Arial Unicode MS"/>
          <w:color w:val="000000"/>
          <w:kern w:val="1"/>
          <w:lang w:val="sr-Cyrl-CS" w:eastAsia="ar-SA"/>
        </w:rPr>
      </w:pPr>
      <w:r w:rsidRPr="00DB008F">
        <w:rPr>
          <w:rFonts w:eastAsia="Arial Unicode MS"/>
          <w:color w:val="000000"/>
          <w:kern w:val="1"/>
          <w:lang w:val="sr-Cyrl-CS" w:eastAsia="ar-SA"/>
        </w:rPr>
        <w:t>Цена закупа отвореног</w:t>
      </w:r>
      <w:r w:rsidRPr="00DB008F">
        <w:rPr>
          <w:rFonts w:eastAsia="Arial Unicode MS"/>
          <w:color w:val="000000"/>
          <w:kern w:val="1"/>
          <w:lang w:val="sr-Cyrl-RS" w:eastAsia="ar-SA"/>
        </w:rPr>
        <w:t xml:space="preserve"> магацинског простора је </w:t>
      </w:r>
      <w:r w:rsidRPr="00DB008F">
        <w:rPr>
          <w:rFonts w:eastAsia="Arial Unicode MS"/>
          <w:color w:val="000000"/>
          <w:kern w:val="1"/>
          <w:lang w:val="sr-Cyrl-CS" w:eastAsia="ar-SA"/>
        </w:rPr>
        <w:t xml:space="preserve">______________динара по </w:t>
      </w:r>
      <w:r w:rsidRPr="00DB008F">
        <w:rPr>
          <w:rFonts w:eastAsia="Arial Unicode MS"/>
          <w:color w:val="000000"/>
          <w:kern w:val="1"/>
          <w:lang w:eastAsia="ar-SA"/>
        </w:rPr>
        <w:t>m²</w:t>
      </w:r>
      <w:r w:rsidRPr="00DB008F">
        <w:rPr>
          <w:rFonts w:eastAsia="Arial Unicode MS"/>
          <w:color w:val="000000"/>
          <w:kern w:val="1"/>
          <w:lang w:val="sr-Cyrl-CS" w:eastAsia="ar-SA"/>
        </w:rPr>
        <w:t>, без ПДВ-а;</w:t>
      </w:r>
    </w:p>
    <w:p w14:paraId="296D328B" w14:textId="326A5E77" w:rsidR="00DB008F" w:rsidRPr="00DB008F" w:rsidRDefault="00DB008F" w:rsidP="0048793B">
      <w:pPr>
        <w:suppressAutoHyphens/>
        <w:rPr>
          <w:rFonts w:eastAsia="Arial Unicode MS"/>
          <w:color w:val="000000"/>
          <w:kern w:val="1"/>
          <w:lang w:val="sr-Cyrl-CS" w:eastAsia="ar-SA"/>
        </w:rPr>
      </w:pPr>
    </w:p>
    <w:p w14:paraId="32ED4EE6" w14:textId="2E46A0D0" w:rsidR="008A1EE2" w:rsidRDefault="00DB008F" w:rsidP="00DB008F">
      <w:pPr>
        <w:pStyle w:val="ListParagraph"/>
        <w:numPr>
          <w:ilvl w:val="0"/>
          <w:numId w:val="40"/>
        </w:numPr>
        <w:suppressAutoHyphens/>
        <w:rPr>
          <w:rFonts w:eastAsia="Arial Unicode MS"/>
          <w:color w:val="000000"/>
          <w:kern w:val="1"/>
          <w:lang w:val="sr-Cyrl-RS" w:eastAsia="ar-SA"/>
        </w:rPr>
      </w:pPr>
      <w:r>
        <w:rPr>
          <w:rFonts w:eastAsia="Arial Unicode MS"/>
          <w:b/>
          <w:color w:val="000000"/>
          <w:kern w:val="1"/>
          <w:lang w:val="sr-Cyrl-RS" w:eastAsia="ar-SA"/>
        </w:rPr>
        <w:t>М</w:t>
      </w:r>
      <w:r w:rsidR="008A1EE2" w:rsidRPr="00DB008F">
        <w:rPr>
          <w:rFonts w:eastAsia="Arial Unicode MS"/>
          <w:b/>
          <w:color w:val="000000"/>
          <w:kern w:val="1"/>
          <w:lang w:val="sr-Cyrl-RS" w:eastAsia="ar-SA"/>
        </w:rPr>
        <w:t xml:space="preserve">есечна цена закупа </w:t>
      </w:r>
      <w:r w:rsidR="008A1EE2" w:rsidRPr="00DB008F">
        <w:rPr>
          <w:rFonts w:eastAsia="Arial Unicode MS"/>
          <w:color w:val="000000"/>
          <w:kern w:val="1"/>
          <w:lang w:val="sr-Cyrl-RS" w:eastAsia="ar-SA"/>
        </w:rPr>
        <w:t>затвореног магацинског простора ________</w:t>
      </w:r>
      <w:r w:rsidR="00071473">
        <w:rPr>
          <w:rFonts w:eastAsia="Arial Unicode MS"/>
          <w:color w:val="000000"/>
          <w:kern w:val="1"/>
          <w:lang w:val="sr-Cyrl-RS" w:eastAsia="ar-SA"/>
        </w:rPr>
        <w:t>____</w:t>
      </w:r>
      <w:r w:rsidR="008A1EE2" w:rsidRPr="00DB008F">
        <w:rPr>
          <w:rFonts w:eastAsia="Arial Unicode MS"/>
          <w:color w:val="000000"/>
          <w:kern w:val="1"/>
          <w:lang w:val="sr-Cyrl-RS" w:eastAsia="ar-SA"/>
        </w:rPr>
        <w:t xml:space="preserve"> динара без ПДВ-а</w:t>
      </w:r>
      <w:r>
        <w:rPr>
          <w:rFonts w:eastAsia="Arial Unicode MS"/>
          <w:color w:val="000000"/>
          <w:kern w:val="1"/>
          <w:lang w:val="sr-Cyrl-RS" w:eastAsia="ar-SA"/>
        </w:rPr>
        <w:t>;</w:t>
      </w:r>
    </w:p>
    <w:p w14:paraId="66940854" w14:textId="77777777" w:rsidR="0076532D" w:rsidRPr="0076532D" w:rsidRDefault="0076532D" w:rsidP="0076532D">
      <w:pPr>
        <w:suppressAutoHyphens/>
        <w:rPr>
          <w:rFonts w:eastAsia="Arial Unicode MS"/>
          <w:color w:val="000000"/>
          <w:kern w:val="1"/>
          <w:lang w:val="sr-Cyrl-RS" w:eastAsia="ar-SA"/>
        </w:rPr>
      </w:pPr>
    </w:p>
    <w:p w14:paraId="1DE3EE80" w14:textId="648634D3" w:rsidR="00DB008F" w:rsidRDefault="00DB008F" w:rsidP="00DB008F">
      <w:pPr>
        <w:pStyle w:val="ListParagraph"/>
        <w:numPr>
          <w:ilvl w:val="0"/>
          <w:numId w:val="40"/>
        </w:numPr>
        <w:suppressAutoHyphens/>
        <w:rPr>
          <w:rFonts w:eastAsia="Arial Unicode MS"/>
          <w:color w:val="000000"/>
          <w:kern w:val="1"/>
          <w:lang w:val="sr-Cyrl-RS" w:eastAsia="ar-SA"/>
        </w:rPr>
      </w:pPr>
      <w:r>
        <w:rPr>
          <w:rFonts w:eastAsia="Arial Unicode MS"/>
          <w:b/>
          <w:color w:val="000000"/>
          <w:kern w:val="1"/>
          <w:lang w:val="sr-Cyrl-RS" w:eastAsia="ar-SA"/>
        </w:rPr>
        <w:t>М</w:t>
      </w:r>
      <w:r w:rsidRPr="00DB008F">
        <w:rPr>
          <w:rFonts w:eastAsia="Arial Unicode MS"/>
          <w:b/>
          <w:color w:val="000000"/>
          <w:kern w:val="1"/>
          <w:lang w:val="sr-Cyrl-RS" w:eastAsia="ar-SA"/>
        </w:rPr>
        <w:t xml:space="preserve">есечна цена закупа </w:t>
      </w:r>
      <w:r w:rsidRPr="00DB008F">
        <w:rPr>
          <w:rFonts w:eastAsia="Arial Unicode MS"/>
          <w:bCs/>
          <w:color w:val="000000"/>
          <w:kern w:val="1"/>
          <w:lang w:val="sr-Cyrl-RS" w:eastAsia="ar-SA"/>
        </w:rPr>
        <w:t>о</w:t>
      </w:r>
      <w:r w:rsidRPr="00DB008F">
        <w:rPr>
          <w:rFonts w:eastAsia="Arial Unicode MS"/>
          <w:color w:val="000000"/>
          <w:kern w:val="1"/>
          <w:lang w:val="sr-Cyrl-RS" w:eastAsia="ar-SA"/>
        </w:rPr>
        <w:t>твореног магацинског простора ________</w:t>
      </w:r>
      <w:r w:rsidR="00071473">
        <w:rPr>
          <w:rFonts w:eastAsia="Arial Unicode MS"/>
          <w:color w:val="000000"/>
          <w:kern w:val="1"/>
          <w:lang w:val="sr-Cyrl-RS" w:eastAsia="ar-SA"/>
        </w:rPr>
        <w:t>_____</w:t>
      </w:r>
      <w:r w:rsidRPr="00DB008F">
        <w:rPr>
          <w:rFonts w:eastAsia="Arial Unicode MS"/>
          <w:color w:val="000000"/>
          <w:kern w:val="1"/>
          <w:lang w:val="sr-Cyrl-RS" w:eastAsia="ar-SA"/>
        </w:rPr>
        <w:t xml:space="preserve"> динара без ПДВ-а</w:t>
      </w:r>
      <w:r>
        <w:rPr>
          <w:rFonts w:eastAsia="Arial Unicode MS"/>
          <w:color w:val="000000"/>
          <w:kern w:val="1"/>
          <w:lang w:val="sr-Cyrl-RS" w:eastAsia="ar-SA"/>
        </w:rPr>
        <w:t>;</w:t>
      </w:r>
    </w:p>
    <w:p w14:paraId="0BA56A0F" w14:textId="77777777" w:rsidR="0076532D" w:rsidRPr="0076532D" w:rsidRDefault="0076532D" w:rsidP="0076532D">
      <w:pPr>
        <w:suppressAutoHyphens/>
        <w:rPr>
          <w:rFonts w:eastAsia="Arial Unicode MS"/>
          <w:color w:val="000000"/>
          <w:kern w:val="1"/>
          <w:lang w:val="sr-Cyrl-RS" w:eastAsia="ar-SA"/>
        </w:rPr>
      </w:pPr>
    </w:p>
    <w:p w14:paraId="47C69984" w14:textId="04DDC3D6" w:rsidR="00DB008F" w:rsidRDefault="00DB008F" w:rsidP="00DB008F">
      <w:pPr>
        <w:pStyle w:val="ListParagraph"/>
        <w:numPr>
          <w:ilvl w:val="0"/>
          <w:numId w:val="40"/>
        </w:numPr>
        <w:suppressAutoHyphens/>
        <w:rPr>
          <w:rFonts w:eastAsia="Arial Unicode MS"/>
          <w:color w:val="000000"/>
          <w:kern w:val="1"/>
          <w:lang w:val="sr-Cyrl-RS" w:eastAsia="ar-SA"/>
        </w:rPr>
      </w:pPr>
      <w:r w:rsidRPr="00DB008F">
        <w:rPr>
          <w:rFonts w:eastAsia="Arial Unicode MS"/>
          <w:b/>
          <w:color w:val="000000"/>
          <w:kern w:val="1"/>
          <w:lang w:val="sr-Cyrl-RS" w:eastAsia="ar-SA"/>
        </w:rPr>
        <w:t xml:space="preserve">Укупна месечна цена закупа </w:t>
      </w:r>
      <w:r w:rsidRPr="00DB008F">
        <w:rPr>
          <w:rFonts w:eastAsia="Arial Unicode MS"/>
          <w:color w:val="000000"/>
          <w:kern w:val="1"/>
          <w:lang w:val="sr-Cyrl-RS" w:eastAsia="ar-SA"/>
        </w:rPr>
        <w:t>затвореног и отвореног магацинског простора ________</w:t>
      </w:r>
      <w:r w:rsidR="00071473">
        <w:rPr>
          <w:rFonts w:eastAsia="Arial Unicode MS"/>
          <w:color w:val="000000"/>
          <w:kern w:val="1"/>
          <w:lang w:val="sr-Cyrl-RS" w:eastAsia="ar-SA"/>
        </w:rPr>
        <w:t>___</w:t>
      </w:r>
      <w:r w:rsidRPr="00DB008F">
        <w:rPr>
          <w:rFonts w:eastAsia="Arial Unicode MS"/>
          <w:color w:val="000000"/>
          <w:kern w:val="1"/>
          <w:lang w:val="sr-Cyrl-RS" w:eastAsia="ar-SA"/>
        </w:rPr>
        <w:t xml:space="preserve"> динара без ПДВ-а</w:t>
      </w:r>
      <w:r>
        <w:rPr>
          <w:rFonts w:eastAsia="Arial Unicode MS"/>
          <w:color w:val="000000"/>
          <w:kern w:val="1"/>
          <w:lang w:val="sr-Cyrl-RS" w:eastAsia="ar-SA"/>
        </w:rPr>
        <w:t>;</w:t>
      </w:r>
    </w:p>
    <w:p w14:paraId="4AAE9E64" w14:textId="77777777" w:rsidR="0076532D" w:rsidRPr="0076532D" w:rsidRDefault="0076532D" w:rsidP="0076532D">
      <w:pPr>
        <w:suppressAutoHyphens/>
        <w:rPr>
          <w:rFonts w:eastAsia="Arial Unicode MS"/>
          <w:color w:val="000000"/>
          <w:kern w:val="1"/>
          <w:lang w:val="sr-Cyrl-RS" w:eastAsia="ar-SA"/>
        </w:rPr>
      </w:pPr>
    </w:p>
    <w:p w14:paraId="3C97068F" w14:textId="61201E88" w:rsidR="00071473" w:rsidRPr="00043A2B" w:rsidRDefault="00071473" w:rsidP="00DB008F">
      <w:pPr>
        <w:pStyle w:val="ListParagraph"/>
        <w:numPr>
          <w:ilvl w:val="0"/>
          <w:numId w:val="40"/>
        </w:numPr>
        <w:suppressAutoHyphens/>
        <w:rPr>
          <w:rFonts w:eastAsia="Arial Unicode MS"/>
          <w:bCs/>
          <w:i/>
          <w:iCs/>
          <w:color w:val="000000"/>
          <w:kern w:val="1"/>
          <w:lang w:val="sr-Cyrl-RS" w:eastAsia="ar-SA"/>
        </w:rPr>
      </w:pPr>
      <w:r w:rsidRPr="00071473">
        <w:rPr>
          <w:rFonts w:eastAsia="Arial Unicode MS"/>
          <w:b/>
          <w:color w:val="000000"/>
          <w:kern w:val="1"/>
          <w:lang w:val="sr-Cyrl-RS" w:eastAsia="ar-SA"/>
        </w:rPr>
        <w:t xml:space="preserve">Укупна </w:t>
      </w:r>
      <w:r w:rsidR="00043A2B">
        <w:rPr>
          <w:rFonts w:eastAsia="Arial Unicode MS"/>
          <w:b/>
          <w:color w:val="000000"/>
          <w:kern w:val="1"/>
          <w:lang w:val="sr-Cyrl-RS" w:eastAsia="ar-SA"/>
        </w:rPr>
        <w:t xml:space="preserve">вредност понуде </w:t>
      </w:r>
      <w:r w:rsidRPr="00071473">
        <w:rPr>
          <w:rFonts w:eastAsia="Arial Unicode MS"/>
          <w:bCs/>
          <w:color w:val="000000"/>
          <w:kern w:val="1"/>
          <w:lang w:val="sr-Cyrl-RS" w:eastAsia="ar-SA"/>
        </w:rPr>
        <w:t>______________________</w:t>
      </w:r>
      <w:r>
        <w:rPr>
          <w:rFonts w:eastAsia="Arial Unicode MS"/>
          <w:bCs/>
          <w:color w:val="000000"/>
          <w:kern w:val="1"/>
          <w:lang w:val="sr-Cyrl-RS" w:eastAsia="ar-SA"/>
        </w:rPr>
        <w:t xml:space="preserve"> </w:t>
      </w:r>
      <w:r w:rsidRPr="00071473">
        <w:rPr>
          <w:rFonts w:eastAsia="Arial Unicode MS"/>
          <w:bCs/>
          <w:color w:val="000000"/>
          <w:kern w:val="1"/>
          <w:lang w:val="sr-Cyrl-RS" w:eastAsia="ar-SA"/>
        </w:rPr>
        <w:t>динара, без ПДВ-а</w:t>
      </w:r>
      <w:r w:rsidR="00043A2B">
        <w:rPr>
          <w:rFonts w:eastAsia="Arial Unicode MS"/>
          <w:bCs/>
          <w:color w:val="000000"/>
          <w:kern w:val="1"/>
          <w:lang w:val="sr-Cyrl-RS" w:eastAsia="ar-SA"/>
        </w:rPr>
        <w:t xml:space="preserve"> (</w:t>
      </w:r>
      <w:r w:rsidR="00043A2B" w:rsidRPr="00043A2B">
        <w:rPr>
          <w:rFonts w:eastAsia="Arial Unicode MS"/>
          <w:bCs/>
          <w:i/>
          <w:iCs/>
          <w:color w:val="000000"/>
          <w:kern w:val="1"/>
          <w:lang w:val="sr-Cyrl-RS" w:eastAsia="ar-SA"/>
        </w:rPr>
        <w:t xml:space="preserve">укупна месечна цена закупа </w:t>
      </w:r>
      <w:r w:rsidR="00043A2B" w:rsidRPr="00043A2B">
        <w:rPr>
          <w:rFonts w:eastAsia="Arial Unicode MS"/>
          <w:bCs/>
          <w:i/>
          <w:iCs/>
          <w:color w:val="000000"/>
          <w:kern w:val="1"/>
          <w:lang w:eastAsia="ar-SA"/>
        </w:rPr>
        <w:t xml:space="preserve">x </w:t>
      </w:r>
      <w:r w:rsidR="00043A2B" w:rsidRPr="00043A2B">
        <w:rPr>
          <w:rFonts w:eastAsia="Arial Unicode MS"/>
          <w:bCs/>
          <w:i/>
          <w:iCs/>
          <w:color w:val="000000"/>
          <w:kern w:val="1"/>
          <w:lang w:val="sr-Cyrl-RS" w:eastAsia="ar-SA"/>
        </w:rPr>
        <w:t>24 месеца)</w:t>
      </w:r>
      <w:r w:rsidRPr="00043A2B">
        <w:rPr>
          <w:rFonts w:eastAsia="Arial Unicode MS"/>
          <w:bCs/>
          <w:i/>
          <w:iCs/>
          <w:color w:val="000000"/>
          <w:kern w:val="1"/>
          <w:lang w:val="sr-Cyrl-RS" w:eastAsia="ar-SA"/>
        </w:rPr>
        <w:t>;</w:t>
      </w:r>
    </w:p>
    <w:p w14:paraId="5E4F6C7F" w14:textId="70F64A8B" w:rsidR="008A1EE2" w:rsidRPr="008A1EE2" w:rsidRDefault="008A1EE2" w:rsidP="008A1EE2">
      <w:pPr>
        <w:suppressAutoHyphens/>
        <w:jc w:val="left"/>
        <w:rPr>
          <w:rFonts w:eastAsia="Arial Unicode MS"/>
          <w:color w:val="000000"/>
          <w:kern w:val="1"/>
          <w:lang w:val="sr-Cyrl-RS" w:eastAsia="ar-SA"/>
        </w:rPr>
      </w:pPr>
      <w:r w:rsidRPr="008A1EE2">
        <w:rPr>
          <w:rFonts w:eastAsia="Arial Unicode MS"/>
          <w:color w:val="000000"/>
          <w:kern w:val="1"/>
          <w:lang w:val="sr-Cyrl-RS" w:eastAsia="ar-SA"/>
        </w:rPr>
        <w:t xml:space="preserve"> </w:t>
      </w:r>
    </w:p>
    <w:p w14:paraId="28023056" w14:textId="033DDF7F" w:rsidR="008A1EE2" w:rsidRPr="00DB008F" w:rsidRDefault="008A1EE2" w:rsidP="00DB008F">
      <w:pPr>
        <w:pStyle w:val="ListParagraph"/>
        <w:numPr>
          <w:ilvl w:val="0"/>
          <w:numId w:val="40"/>
        </w:numPr>
        <w:autoSpaceDE w:val="0"/>
        <w:autoSpaceDN w:val="0"/>
        <w:adjustRightInd w:val="0"/>
        <w:jc w:val="left"/>
        <w:rPr>
          <w:color w:val="000000"/>
          <w:lang w:val="sr-Cyrl-RS" w:eastAsia="en-US"/>
        </w:rPr>
      </w:pPr>
      <w:r w:rsidRPr="00DB008F">
        <w:rPr>
          <w:bCs/>
          <w:color w:val="000000"/>
          <w:lang w:val="sr-Cyrl-RS" w:eastAsia="en-US"/>
        </w:rPr>
        <w:t>Рок важења</w:t>
      </w:r>
      <w:r w:rsidRPr="00DB008F">
        <w:rPr>
          <w:color w:val="000000"/>
          <w:lang w:val="sr-Cyrl-RS" w:eastAsia="en-US"/>
        </w:rPr>
        <w:t xml:space="preserve"> понуде је: _____ дана од дана отварања понуда.</w:t>
      </w:r>
    </w:p>
    <w:p w14:paraId="275AA2AA" w14:textId="606CB0B9" w:rsidR="006B5572" w:rsidRPr="00DB008F" w:rsidRDefault="008A1EE2" w:rsidP="00DB008F">
      <w:pPr>
        <w:ind w:left="502"/>
        <w:rPr>
          <w:i/>
          <w:iCs/>
          <w:color w:val="000000"/>
          <w:lang w:val="sr-Cyrl-RS" w:eastAsia="en-US"/>
        </w:rPr>
      </w:pPr>
      <w:r w:rsidRPr="008A1EE2">
        <w:rPr>
          <w:i/>
          <w:iCs/>
          <w:color w:val="000000"/>
          <w:lang w:val="sr-Cyrl-RS" w:eastAsia="en-US"/>
        </w:rPr>
        <w:t>(не може бити краћи од 30 дана од дана отварања понуд</w:t>
      </w:r>
      <w:r w:rsidR="00DB008F">
        <w:rPr>
          <w:i/>
          <w:iCs/>
          <w:color w:val="000000"/>
          <w:lang w:val="sr-Cyrl-RS" w:eastAsia="en-US"/>
        </w:rPr>
        <w:t>е</w:t>
      </w:r>
      <w:r w:rsidR="009C10C8">
        <w:rPr>
          <w:i/>
          <w:iCs/>
          <w:color w:val="000000"/>
          <w:lang w:val="sr-Cyrl-RS" w:eastAsia="en-US"/>
        </w:rPr>
        <w:t>)</w:t>
      </w:r>
    </w:p>
    <w:p w14:paraId="35F077D9" w14:textId="36E9F1FB" w:rsidR="00B46599" w:rsidRDefault="00B46599" w:rsidP="00B46599">
      <w:pPr>
        <w:pStyle w:val="ListParagraph"/>
        <w:suppressAutoHyphens/>
        <w:spacing w:after="120" w:line="100" w:lineRule="atLeast"/>
        <w:ind w:left="714"/>
        <w:contextualSpacing w:val="0"/>
        <w:rPr>
          <w:rFonts w:eastAsia="Arial Unicode MS"/>
          <w:bCs/>
          <w:iCs/>
          <w:color w:val="000000"/>
          <w:kern w:val="2"/>
          <w:lang w:val="sr-Cyrl-RS" w:eastAsia="ar-SA"/>
        </w:rPr>
      </w:pPr>
    </w:p>
    <w:p w14:paraId="47F4F603" w14:textId="77777777" w:rsidR="00453B53" w:rsidRDefault="00453B53" w:rsidP="00B46599">
      <w:pPr>
        <w:pStyle w:val="ListParagraph"/>
        <w:suppressAutoHyphens/>
        <w:spacing w:after="120" w:line="100" w:lineRule="atLeast"/>
        <w:ind w:left="714"/>
        <w:contextualSpacing w:val="0"/>
        <w:rPr>
          <w:rFonts w:eastAsia="Arial Unicode MS"/>
          <w:bCs/>
          <w:iCs/>
          <w:color w:val="000000"/>
          <w:kern w:val="2"/>
          <w:lang w:val="sr-Cyrl-RS" w:eastAsia="ar-SA"/>
        </w:rPr>
      </w:pPr>
    </w:p>
    <w:p w14:paraId="293976ED" w14:textId="570816E0" w:rsidR="00B46599" w:rsidRPr="00B46599" w:rsidRDefault="00B45A6A" w:rsidP="00B46599">
      <w:pPr>
        <w:spacing w:after="279" w:line="278" w:lineRule="exact"/>
        <w:ind w:right="20" w:firstLine="360"/>
        <w:rPr>
          <w:b/>
          <w:color w:val="000000"/>
          <w:lang w:val="sr-Cyrl-RS" w:eastAsia="en-US"/>
        </w:rPr>
      </w:pPr>
      <w:r>
        <w:rPr>
          <w:b/>
          <w:color w:val="000000"/>
          <w:lang w:val="sr-Cyrl-RS" w:eastAsia="en-US"/>
        </w:rPr>
        <w:lastRenderedPageBreak/>
        <w:t>Ближи о</w:t>
      </w:r>
      <w:r w:rsidR="006B5572">
        <w:rPr>
          <w:b/>
          <w:color w:val="000000"/>
          <w:lang w:val="sr-Cyrl-RS" w:eastAsia="en-US"/>
        </w:rPr>
        <w:t xml:space="preserve">пис </w:t>
      </w:r>
      <w:r w:rsidR="004D1A70">
        <w:rPr>
          <w:b/>
          <w:color w:val="000000"/>
          <w:lang w:val="sr-Cyrl-RS" w:eastAsia="en-US"/>
        </w:rPr>
        <w:t>магацинског</w:t>
      </w:r>
      <w:r w:rsidR="00B46599" w:rsidRPr="00B46599">
        <w:rPr>
          <w:b/>
          <w:color w:val="000000"/>
          <w:lang w:val="sr-Cyrl-RS" w:eastAsia="en-US"/>
        </w:rPr>
        <w:t xml:space="preserve"> простор</w:t>
      </w:r>
      <w:r>
        <w:rPr>
          <w:b/>
          <w:color w:val="000000"/>
          <w:lang w:val="sr-Cyrl-RS" w:eastAsia="en-US"/>
        </w:rPr>
        <w:t>а</w:t>
      </w:r>
      <w:r w:rsidR="00B46599" w:rsidRPr="00B46599">
        <w:rPr>
          <w:b/>
          <w:color w:val="000000"/>
          <w:lang w:val="sr-Cyrl-RS" w:eastAsia="en-US"/>
        </w:rPr>
        <w:t xml:space="preserve"> који је предмет закупа:</w:t>
      </w:r>
    </w:p>
    <w:p w14:paraId="1C941A12" w14:textId="21DB834E" w:rsidR="00B46599" w:rsidRPr="00B46599" w:rsidRDefault="0048793B" w:rsidP="00B46599">
      <w:pPr>
        <w:numPr>
          <w:ilvl w:val="0"/>
          <w:numId w:val="28"/>
        </w:numPr>
        <w:spacing w:line="278" w:lineRule="exact"/>
        <w:ind w:left="357" w:hanging="357"/>
        <w:jc w:val="left"/>
        <w:rPr>
          <w:color w:val="000000"/>
          <w:lang w:val="sr-Cyrl-RS" w:eastAsia="en-US"/>
        </w:rPr>
      </w:pPr>
      <w:r>
        <w:rPr>
          <w:color w:val="000000"/>
          <w:lang w:val="sr-Cyrl-RS" w:eastAsia="en-US"/>
        </w:rPr>
        <w:t>м</w:t>
      </w:r>
      <w:r w:rsidR="004D1A70">
        <w:rPr>
          <w:color w:val="000000"/>
          <w:lang w:val="sr-Cyrl-RS" w:eastAsia="en-US"/>
        </w:rPr>
        <w:t xml:space="preserve">агацински </w:t>
      </w:r>
      <w:r w:rsidR="00B46599" w:rsidRPr="00B46599">
        <w:rPr>
          <w:color w:val="000000"/>
          <w:lang w:val="sr-Cyrl-RS" w:eastAsia="en-US"/>
        </w:rPr>
        <w:t xml:space="preserve">простор који </w:t>
      </w:r>
      <w:r w:rsidR="00B45A6A">
        <w:rPr>
          <w:color w:val="000000"/>
          <w:lang w:val="sr-Cyrl-RS" w:eastAsia="en-US"/>
        </w:rPr>
        <w:t>је предмет закупа</w:t>
      </w:r>
      <w:r w:rsidR="00B46599" w:rsidRPr="00B46599">
        <w:rPr>
          <w:color w:val="000000"/>
          <w:lang w:val="sr-Cyrl-RS" w:eastAsia="en-US"/>
        </w:rPr>
        <w:t xml:space="preserve"> је укупне површине ____________ </w:t>
      </w:r>
      <w:r w:rsidR="00342D07">
        <w:rPr>
          <w:bCs/>
          <w:lang w:val="sr-Cyrl-RS"/>
        </w:rPr>
        <w:t>m²,</w:t>
      </w:r>
      <w:r w:rsidR="00B46599" w:rsidRPr="00B46599">
        <w:rPr>
          <w:color w:val="000000"/>
          <w:lang w:val="sr-Cyrl-RS" w:eastAsia="en-US"/>
        </w:rPr>
        <w:t xml:space="preserve"> од чега је површина </w:t>
      </w:r>
      <w:r w:rsidR="004D1A70">
        <w:rPr>
          <w:color w:val="000000"/>
          <w:lang w:val="sr-Cyrl-RS" w:eastAsia="en-US"/>
        </w:rPr>
        <w:t xml:space="preserve">затвореног магацинског </w:t>
      </w:r>
      <w:r w:rsidR="00B46599" w:rsidRPr="00B46599">
        <w:rPr>
          <w:color w:val="000000"/>
          <w:lang w:val="sr-Cyrl-RS" w:eastAsia="en-US"/>
        </w:rPr>
        <w:t>простора____________________</w:t>
      </w:r>
      <w:r w:rsidR="00342D07" w:rsidRPr="00342D07">
        <w:rPr>
          <w:bCs/>
          <w:lang w:val="sr-Cyrl-RS"/>
        </w:rPr>
        <w:t xml:space="preserve"> </w:t>
      </w:r>
      <w:r w:rsidR="00342D07">
        <w:rPr>
          <w:bCs/>
          <w:lang w:val="sr-Cyrl-RS"/>
        </w:rPr>
        <w:t>m²,</w:t>
      </w:r>
      <w:r w:rsidR="00B46599" w:rsidRPr="00B46599">
        <w:rPr>
          <w:color w:val="000000"/>
          <w:lang w:val="sr-Cyrl-RS" w:eastAsia="en-US"/>
        </w:rPr>
        <w:t xml:space="preserve"> и </w:t>
      </w:r>
      <w:r w:rsidR="004D1A70">
        <w:rPr>
          <w:color w:val="000000"/>
          <w:lang w:val="sr-Cyrl-RS" w:eastAsia="en-US"/>
        </w:rPr>
        <w:t>отвореног магацинског</w:t>
      </w:r>
      <w:r w:rsidR="00B46599" w:rsidRPr="00B46599">
        <w:rPr>
          <w:color w:val="000000"/>
          <w:lang w:val="sr-Cyrl-RS" w:eastAsia="en-US"/>
        </w:rPr>
        <w:t xml:space="preserve"> простора _____________</w:t>
      </w:r>
      <w:r w:rsidR="00342D07" w:rsidRPr="00342D07">
        <w:rPr>
          <w:bCs/>
          <w:lang w:val="sr-Cyrl-RS"/>
        </w:rPr>
        <w:t xml:space="preserve"> </w:t>
      </w:r>
      <w:r w:rsidR="00342D07">
        <w:rPr>
          <w:bCs/>
          <w:lang w:val="sr-Cyrl-RS"/>
        </w:rPr>
        <w:t>m²</w:t>
      </w:r>
      <w:r w:rsidR="00B46599" w:rsidRPr="00B46599">
        <w:rPr>
          <w:color w:val="000000"/>
          <w:lang w:val="sr-Cyrl-RS" w:eastAsia="en-US"/>
        </w:rPr>
        <w:t>;</w:t>
      </w:r>
    </w:p>
    <w:p w14:paraId="78B8F250" w14:textId="5C40CFB5" w:rsidR="00B46599" w:rsidRPr="00FB3465" w:rsidRDefault="0048793B" w:rsidP="00B46599">
      <w:pPr>
        <w:numPr>
          <w:ilvl w:val="0"/>
          <w:numId w:val="28"/>
        </w:numPr>
        <w:spacing w:line="278" w:lineRule="exact"/>
        <w:ind w:left="357" w:hanging="357"/>
        <w:jc w:val="left"/>
        <w:rPr>
          <w:color w:val="000000"/>
          <w:lang w:val="sr-Cyrl-RS" w:eastAsia="en-US"/>
        </w:rPr>
      </w:pPr>
      <w:r>
        <w:rPr>
          <w:color w:val="000000"/>
          <w:lang w:val="sr-Cyrl-RS" w:eastAsia="en-US"/>
        </w:rPr>
        <w:t>м</w:t>
      </w:r>
      <w:r w:rsidR="004D1A70">
        <w:rPr>
          <w:color w:val="000000"/>
          <w:lang w:val="sr-Cyrl-RS" w:eastAsia="en-US"/>
        </w:rPr>
        <w:t xml:space="preserve">агацински простор се налази на територији Града Крагујевца на удаљености од центра града </w:t>
      </w:r>
      <w:r w:rsidR="00B46599" w:rsidRPr="00B46599">
        <w:rPr>
          <w:color w:val="000000"/>
          <w:lang w:val="sr-Cyrl-RS" w:eastAsia="en-US"/>
        </w:rPr>
        <w:t>________</w:t>
      </w:r>
      <w:r w:rsidR="004D1A70">
        <w:rPr>
          <w:color w:val="000000"/>
          <w:lang w:val="sr-Cyrl-RS" w:eastAsia="en-US"/>
        </w:rPr>
        <w:t xml:space="preserve"> </w:t>
      </w:r>
      <w:r w:rsidR="004D1A70">
        <w:rPr>
          <w:color w:val="000000"/>
          <w:lang w:eastAsia="en-US"/>
        </w:rPr>
        <w:t>km</w:t>
      </w:r>
      <w:r w:rsidR="00B46599" w:rsidRPr="00B46599">
        <w:rPr>
          <w:color w:val="000000"/>
          <w:lang w:val="sr-Cyrl-RS" w:eastAsia="en-US"/>
        </w:rPr>
        <w:t>;</w:t>
      </w:r>
    </w:p>
    <w:p w14:paraId="6B63414B" w14:textId="07420550" w:rsidR="00FB3465" w:rsidRPr="00FB3465" w:rsidRDefault="0048793B" w:rsidP="00FB3465">
      <w:pPr>
        <w:numPr>
          <w:ilvl w:val="0"/>
          <w:numId w:val="28"/>
        </w:numPr>
        <w:spacing w:line="278" w:lineRule="exact"/>
        <w:ind w:left="357" w:hanging="357"/>
        <w:jc w:val="left"/>
        <w:rPr>
          <w:color w:val="000000"/>
          <w:lang w:val="sr-Cyrl-RS" w:eastAsia="en-US"/>
        </w:rPr>
      </w:pPr>
      <w:r>
        <w:rPr>
          <w:bCs/>
          <w:lang w:val="sr-Cyrl-RS"/>
        </w:rPr>
        <w:t>з</w:t>
      </w:r>
      <w:r w:rsidR="00FB3465" w:rsidRPr="00FB3465">
        <w:rPr>
          <w:bCs/>
          <w:lang w:val="sr-Cyrl-RS"/>
        </w:rPr>
        <w:t xml:space="preserve">атворени магацински простор треба да садржи канцеларијски простор, површине најмање </w:t>
      </w:r>
      <w:r w:rsidR="00FB3465">
        <w:rPr>
          <w:bCs/>
          <w:lang w:val="sr-Cyrl-RS"/>
        </w:rPr>
        <w:t>_____</w:t>
      </w:r>
      <w:r w:rsidR="00FB3465" w:rsidRPr="00FB3465">
        <w:rPr>
          <w:bCs/>
          <w:lang w:val="sr-Cyrl-RS"/>
        </w:rPr>
        <w:t xml:space="preserve"> </w:t>
      </w:r>
      <w:r w:rsidR="00FB3465" w:rsidRPr="00FB3465">
        <w:rPr>
          <w:bCs/>
          <w:iCs/>
          <w:lang w:val="sr-Cyrl-RS"/>
        </w:rPr>
        <w:t>m</w:t>
      </w:r>
      <w:r w:rsidR="00FB3465" w:rsidRPr="00FB3465">
        <w:rPr>
          <w:bCs/>
          <w:iCs/>
          <w:vertAlign w:val="superscript"/>
          <w:lang w:val="sr-Cyrl-RS"/>
        </w:rPr>
        <w:t xml:space="preserve">2 </w:t>
      </w:r>
      <w:r w:rsidR="00FB3465" w:rsidRPr="00FB3465">
        <w:rPr>
          <w:bCs/>
          <w:iCs/>
          <w:lang w:val="sr-Cyrl-RS"/>
        </w:rPr>
        <w:t>са санитарним чвором,</w:t>
      </w:r>
      <w:r w:rsidR="00FB3465" w:rsidRPr="00FB3465">
        <w:rPr>
          <w:bCs/>
          <w:lang w:val="sr-Cyrl-RS"/>
        </w:rPr>
        <w:t xml:space="preserve"> за смештај и рад магацинских радника;</w:t>
      </w:r>
    </w:p>
    <w:p w14:paraId="59CCDA5F" w14:textId="5F3DAF0C" w:rsidR="00FB3465" w:rsidRPr="00FB3465" w:rsidRDefault="00FB3465" w:rsidP="00FB3465">
      <w:pPr>
        <w:numPr>
          <w:ilvl w:val="0"/>
          <w:numId w:val="28"/>
        </w:numPr>
        <w:spacing w:line="278" w:lineRule="exact"/>
        <w:ind w:left="357" w:hanging="357"/>
        <w:jc w:val="left"/>
        <w:rPr>
          <w:color w:val="000000"/>
          <w:lang w:val="sr-Cyrl-RS" w:eastAsia="en-US"/>
        </w:rPr>
      </w:pPr>
      <w:r w:rsidRPr="00FB3465">
        <w:rPr>
          <w:lang w:val="sr-Cyrl-RS"/>
        </w:rPr>
        <w:t xml:space="preserve">канцеларијски простор и санитарни чвор чисте </w:t>
      </w:r>
      <w:r>
        <w:rPr>
          <w:lang w:val="sr-Cyrl-RS"/>
        </w:rPr>
        <w:t xml:space="preserve">се </w:t>
      </w:r>
      <w:r w:rsidRPr="00FB3465">
        <w:rPr>
          <w:lang w:val="sr-Cyrl-RS"/>
        </w:rPr>
        <w:t>и одржавају најмање једном недељно, а по потреби и чешће</w:t>
      </w:r>
      <w:r>
        <w:rPr>
          <w:lang w:val="sr-Cyrl-RS"/>
        </w:rPr>
        <w:t xml:space="preserve">    </w:t>
      </w:r>
      <w:bookmarkStart w:id="6" w:name="_Hlk204004105"/>
      <w:r>
        <w:rPr>
          <w:lang w:val="sr-Cyrl-RS"/>
        </w:rPr>
        <w:t xml:space="preserve">ДА       НЕ  </w:t>
      </w:r>
      <w:r w:rsidRPr="00FB3465">
        <w:rPr>
          <w:i/>
          <w:iCs/>
          <w:lang w:val="sr-Cyrl-RS"/>
        </w:rPr>
        <w:t>(заокружити)</w:t>
      </w:r>
      <w:r>
        <w:rPr>
          <w:lang w:val="sr-Cyrl-RS"/>
        </w:rPr>
        <w:t xml:space="preserve"> </w:t>
      </w:r>
      <w:bookmarkEnd w:id="6"/>
      <w:r w:rsidRPr="00FB3465">
        <w:rPr>
          <w:lang w:val="sr-Cyrl-RS"/>
        </w:rPr>
        <w:t>;</w:t>
      </w:r>
    </w:p>
    <w:p w14:paraId="22E25FBB" w14:textId="048188C2" w:rsidR="00FB3465" w:rsidRPr="00FB3465" w:rsidRDefault="00FB3465" w:rsidP="00FB3465">
      <w:pPr>
        <w:numPr>
          <w:ilvl w:val="0"/>
          <w:numId w:val="28"/>
        </w:numPr>
        <w:spacing w:line="278" w:lineRule="exact"/>
        <w:ind w:left="357" w:hanging="357"/>
        <w:jc w:val="left"/>
        <w:rPr>
          <w:color w:val="000000"/>
          <w:lang w:val="sr-Cyrl-RS" w:eastAsia="en-US"/>
        </w:rPr>
      </w:pPr>
      <w:r w:rsidRPr="00FB3465">
        <w:rPr>
          <w:lang w:val="sr-Cyrl-RS"/>
        </w:rPr>
        <w:t xml:space="preserve">простор </w:t>
      </w:r>
      <w:r>
        <w:rPr>
          <w:lang w:val="sr-Cyrl-RS"/>
        </w:rPr>
        <w:t xml:space="preserve">је </w:t>
      </w:r>
      <w:r w:rsidRPr="00FB3465">
        <w:rPr>
          <w:lang w:val="sr-Cyrl-RS"/>
        </w:rPr>
        <w:t>опремљен свом неопходном електричном инфраструктуром са изведеном антипаник расветом</w:t>
      </w:r>
      <w:r>
        <w:rPr>
          <w:lang w:val="sr-Cyrl-RS"/>
        </w:rPr>
        <w:t xml:space="preserve">     ДА       НЕ  </w:t>
      </w:r>
      <w:r w:rsidRPr="00FB3465">
        <w:rPr>
          <w:i/>
          <w:iCs/>
          <w:lang w:val="sr-Cyrl-RS"/>
        </w:rPr>
        <w:t>(заокружити)</w:t>
      </w:r>
      <w:r w:rsidRPr="00FB3465">
        <w:rPr>
          <w:lang w:val="sr-Cyrl-RS"/>
        </w:rPr>
        <w:t>;</w:t>
      </w:r>
    </w:p>
    <w:p w14:paraId="617F4E04" w14:textId="7D97E0E7" w:rsidR="00FB3465" w:rsidRPr="00FB3465" w:rsidRDefault="00FB3465" w:rsidP="00FB3465">
      <w:pPr>
        <w:numPr>
          <w:ilvl w:val="0"/>
          <w:numId w:val="28"/>
        </w:numPr>
        <w:spacing w:line="278" w:lineRule="exact"/>
        <w:ind w:left="357" w:hanging="357"/>
        <w:jc w:val="left"/>
        <w:rPr>
          <w:color w:val="000000"/>
          <w:lang w:val="sr-Cyrl-RS" w:eastAsia="en-US"/>
        </w:rPr>
      </w:pPr>
      <w:r w:rsidRPr="00FB3465">
        <w:rPr>
          <w:lang w:val="sr-Cyrl-RS"/>
        </w:rPr>
        <w:t>простор поседује  водоводну  и хидрантску инсталацију, изведену према важећим прописима, као и комуникационом (рачунарском и телефонском) инсталацијом</w:t>
      </w:r>
      <w:r>
        <w:rPr>
          <w:lang w:val="sr-Cyrl-RS"/>
        </w:rPr>
        <w:t xml:space="preserve">:    ДА       НЕ  </w:t>
      </w:r>
      <w:r w:rsidRPr="00FB3465">
        <w:rPr>
          <w:i/>
          <w:iCs/>
          <w:lang w:val="sr-Cyrl-RS"/>
        </w:rPr>
        <w:t>(заокружити)</w:t>
      </w:r>
      <w:r w:rsidRPr="00FB3465">
        <w:rPr>
          <w:lang w:val="sr-Cyrl-RS"/>
        </w:rPr>
        <w:t>;</w:t>
      </w:r>
    </w:p>
    <w:p w14:paraId="2844D673" w14:textId="5F6BAFD3" w:rsidR="00FB3465" w:rsidRPr="00FB3465" w:rsidRDefault="00FB3465" w:rsidP="00FB3465">
      <w:pPr>
        <w:numPr>
          <w:ilvl w:val="0"/>
          <w:numId w:val="28"/>
        </w:numPr>
        <w:spacing w:line="278" w:lineRule="exact"/>
        <w:ind w:left="357" w:hanging="357"/>
        <w:jc w:val="left"/>
        <w:rPr>
          <w:color w:val="000000"/>
          <w:lang w:val="sr-Cyrl-RS" w:eastAsia="en-US"/>
        </w:rPr>
      </w:pPr>
      <w:r w:rsidRPr="00FB3465">
        <w:rPr>
          <w:lang w:val="sr-Cyrl-RS"/>
        </w:rPr>
        <w:t>магацински простор одговара прописима за смештај робе на еуро - палетама којима је омогућен приступ транспортним средствима ( камиони, виљушкари и сл.)</w:t>
      </w:r>
      <w:r>
        <w:rPr>
          <w:lang w:val="sr-Cyrl-RS"/>
        </w:rPr>
        <w:t xml:space="preserve">:       ДА       НЕ  </w:t>
      </w:r>
      <w:r w:rsidRPr="00FB3465">
        <w:rPr>
          <w:i/>
          <w:iCs/>
          <w:lang w:val="sr-Cyrl-RS"/>
        </w:rPr>
        <w:t>(заокружити)</w:t>
      </w:r>
      <w:r w:rsidRPr="00FB3465">
        <w:rPr>
          <w:lang w:val="sr-Cyrl-RS"/>
        </w:rPr>
        <w:t>;</w:t>
      </w:r>
    </w:p>
    <w:p w14:paraId="5A8D70E8" w14:textId="77777777" w:rsidR="00FB3465" w:rsidRPr="00FB3465" w:rsidRDefault="00FB3465" w:rsidP="00FB3465">
      <w:pPr>
        <w:numPr>
          <w:ilvl w:val="0"/>
          <w:numId w:val="28"/>
        </w:numPr>
        <w:spacing w:line="278" w:lineRule="exact"/>
        <w:ind w:left="357" w:hanging="357"/>
        <w:jc w:val="left"/>
        <w:rPr>
          <w:color w:val="000000"/>
          <w:lang w:val="sr-Cyrl-RS" w:eastAsia="en-US"/>
        </w:rPr>
      </w:pPr>
      <w:r w:rsidRPr="00FB3465">
        <w:rPr>
          <w:lang w:val="sr-Cyrl-RS"/>
        </w:rPr>
        <w:t>простор је обезбеђен систем</w:t>
      </w:r>
      <w:r>
        <w:rPr>
          <w:lang w:val="sr-Cyrl-RS"/>
        </w:rPr>
        <w:t>ом</w:t>
      </w:r>
      <w:r w:rsidRPr="00FB3465">
        <w:rPr>
          <w:lang w:val="sr-Cyrl-RS"/>
        </w:rPr>
        <w:t xml:space="preserve"> затварања улаза  у магацин посебним кључевима</w:t>
      </w:r>
      <w:r>
        <w:rPr>
          <w:lang w:val="sr-Cyrl-RS"/>
        </w:rPr>
        <w:t xml:space="preserve">    ДА       НЕ  </w:t>
      </w:r>
      <w:r w:rsidRPr="00FB3465">
        <w:rPr>
          <w:i/>
          <w:iCs/>
          <w:lang w:val="sr-Cyrl-RS"/>
        </w:rPr>
        <w:t>(заокружити)</w:t>
      </w:r>
      <w:r w:rsidRPr="00FB3465">
        <w:rPr>
          <w:lang w:val="sr-Cyrl-RS"/>
        </w:rPr>
        <w:t>;</w:t>
      </w:r>
    </w:p>
    <w:p w14:paraId="5A968B0D" w14:textId="77777777" w:rsidR="00FB3465" w:rsidRPr="00FB3465" w:rsidRDefault="00FB3465" w:rsidP="00FB3465">
      <w:pPr>
        <w:numPr>
          <w:ilvl w:val="0"/>
          <w:numId w:val="28"/>
        </w:numPr>
        <w:spacing w:line="278" w:lineRule="exact"/>
        <w:ind w:left="357" w:hanging="357"/>
        <w:jc w:val="left"/>
        <w:rPr>
          <w:color w:val="000000"/>
          <w:lang w:val="sr-Cyrl-RS" w:eastAsia="en-US"/>
        </w:rPr>
      </w:pPr>
      <w:r>
        <w:rPr>
          <w:lang w:val="sr-Cyrl-RS"/>
        </w:rPr>
        <w:t xml:space="preserve">ангажовано је </w:t>
      </w:r>
      <w:r w:rsidRPr="00FB3465">
        <w:rPr>
          <w:lang w:val="sr-Cyrl-RS"/>
        </w:rPr>
        <w:t>физичко-техничко обезбеђење простора</w:t>
      </w:r>
      <w:r>
        <w:rPr>
          <w:lang w:val="sr-Cyrl-RS"/>
        </w:rPr>
        <w:t xml:space="preserve">   </w:t>
      </w:r>
      <w:bookmarkStart w:id="7" w:name="_Hlk204004310"/>
      <w:r>
        <w:rPr>
          <w:lang w:val="sr-Cyrl-RS"/>
        </w:rPr>
        <w:t xml:space="preserve">ДА       НЕ  </w:t>
      </w:r>
      <w:r w:rsidRPr="00FB3465">
        <w:rPr>
          <w:i/>
          <w:iCs/>
          <w:lang w:val="sr-Cyrl-RS"/>
        </w:rPr>
        <w:t>(заокружити)</w:t>
      </w:r>
      <w:r w:rsidRPr="00FB3465">
        <w:rPr>
          <w:lang w:val="sr-Cyrl-RS"/>
        </w:rPr>
        <w:t>;</w:t>
      </w:r>
      <w:bookmarkEnd w:id="7"/>
    </w:p>
    <w:p w14:paraId="19C89323" w14:textId="393DBD22" w:rsidR="00FB3465" w:rsidRPr="00FB3465" w:rsidRDefault="00FB3465" w:rsidP="00FB3465">
      <w:pPr>
        <w:numPr>
          <w:ilvl w:val="0"/>
          <w:numId w:val="28"/>
        </w:numPr>
        <w:spacing w:line="278" w:lineRule="exact"/>
        <w:ind w:left="357" w:hanging="357"/>
        <w:jc w:val="left"/>
        <w:rPr>
          <w:color w:val="000000"/>
          <w:lang w:val="sr-Cyrl-RS" w:eastAsia="en-US"/>
        </w:rPr>
      </w:pPr>
      <w:r w:rsidRPr="00FB3465">
        <w:rPr>
          <w:lang w:val="sr-Cyrl-RS"/>
        </w:rPr>
        <w:t xml:space="preserve">објекат који је предмет закупа </w:t>
      </w:r>
      <w:r>
        <w:rPr>
          <w:lang w:val="sr-Cyrl-RS"/>
        </w:rPr>
        <w:t xml:space="preserve">је </w:t>
      </w:r>
      <w:r w:rsidRPr="00FB3465">
        <w:rPr>
          <w:lang w:val="sr-Cyrl-RS"/>
        </w:rPr>
        <w:t>ограђен</w:t>
      </w:r>
      <w:r>
        <w:rPr>
          <w:lang w:val="sr-Cyrl-RS"/>
        </w:rPr>
        <w:t xml:space="preserve">   ДА       НЕ  </w:t>
      </w:r>
      <w:r w:rsidRPr="00FB3465">
        <w:rPr>
          <w:i/>
          <w:iCs/>
          <w:lang w:val="sr-Cyrl-RS"/>
        </w:rPr>
        <w:t>(заокружити)</w:t>
      </w:r>
      <w:r w:rsidRPr="00FB3465">
        <w:rPr>
          <w:lang w:val="sr-Cyrl-RS"/>
        </w:rPr>
        <w:t>;</w:t>
      </w:r>
      <w:r w:rsidRPr="00BC6F52">
        <w:t xml:space="preserve"> </w:t>
      </w:r>
    </w:p>
    <w:p w14:paraId="3EC1693A" w14:textId="108D8145" w:rsidR="00FB3465" w:rsidRPr="0048793B" w:rsidRDefault="00FB3465" w:rsidP="00FB3465">
      <w:pPr>
        <w:numPr>
          <w:ilvl w:val="0"/>
          <w:numId w:val="28"/>
        </w:numPr>
        <w:spacing w:line="278" w:lineRule="exact"/>
        <w:ind w:left="357" w:hanging="357"/>
        <w:jc w:val="left"/>
        <w:rPr>
          <w:color w:val="000000"/>
          <w:lang w:val="sr-Cyrl-RS" w:eastAsia="en-US"/>
        </w:rPr>
      </w:pPr>
      <w:r w:rsidRPr="00FB3465">
        <w:rPr>
          <w:lang w:val="sr-Cyrl-RS"/>
        </w:rPr>
        <w:t>на прозорима</w:t>
      </w:r>
      <w:r w:rsidR="0048793B">
        <w:rPr>
          <w:lang w:val="sr-Cyrl-RS"/>
        </w:rPr>
        <w:t xml:space="preserve"> су</w:t>
      </w:r>
      <w:r w:rsidRPr="00FB3465">
        <w:rPr>
          <w:lang w:val="sr-Cyrl-RS"/>
        </w:rPr>
        <w:t xml:space="preserve"> постављене решетке</w:t>
      </w:r>
      <w:r w:rsidR="0048793B">
        <w:rPr>
          <w:lang w:val="sr-Cyrl-RS"/>
        </w:rPr>
        <w:t xml:space="preserve">  ДА       НЕ  </w:t>
      </w:r>
      <w:r w:rsidR="0048793B" w:rsidRPr="00FB3465">
        <w:rPr>
          <w:i/>
          <w:iCs/>
          <w:lang w:val="sr-Cyrl-RS"/>
        </w:rPr>
        <w:t>(заокружити)</w:t>
      </w:r>
      <w:r w:rsidRPr="00FB3465">
        <w:rPr>
          <w:lang w:val="sr-Cyrl-RS"/>
        </w:rPr>
        <w:t xml:space="preserve">; </w:t>
      </w:r>
    </w:p>
    <w:p w14:paraId="1CEEA2CD" w14:textId="1DD6E399" w:rsidR="00FB3465" w:rsidRPr="0048793B" w:rsidRDefault="00FB3465" w:rsidP="0048793B">
      <w:pPr>
        <w:numPr>
          <w:ilvl w:val="0"/>
          <w:numId w:val="28"/>
        </w:numPr>
        <w:spacing w:line="278" w:lineRule="exact"/>
        <w:ind w:left="357" w:hanging="357"/>
        <w:jc w:val="left"/>
        <w:rPr>
          <w:color w:val="000000"/>
          <w:lang w:val="sr-Cyrl-RS" w:eastAsia="en-US"/>
        </w:rPr>
      </w:pPr>
      <w:r w:rsidRPr="0048793B">
        <w:rPr>
          <w:lang w:val="sr-Cyrl-RS"/>
        </w:rPr>
        <w:t xml:space="preserve">простор </w:t>
      </w:r>
      <w:r w:rsidR="0048793B">
        <w:rPr>
          <w:lang w:val="sr-Cyrl-RS"/>
        </w:rPr>
        <w:t xml:space="preserve">је </w:t>
      </w:r>
      <w:r w:rsidRPr="0048793B">
        <w:rPr>
          <w:lang w:val="sr-Cyrl-RS"/>
        </w:rPr>
        <w:t>покривен системом видео надзора на целој површини</w:t>
      </w:r>
      <w:r w:rsidR="0048793B">
        <w:rPr>
          <w:lang w:val="sr-Cyrl-RS"/>
        </w:rPr>
        <w:t xml:space="preserve">  ДА       НЕ  </w:t>
      </w:r>
      <w:r w:rsidR="0048793B" w:rsidRPr="00FB3465">
        <w:rPr>
          <w:i/>
          <w:iCs/>
          <w:lang w:val="sr-Cyrl-RS"/>
        </w:rPr>
        <w:t>(заокружити</w:t>
      </w:r>
      <w:r w:rsidR="0048793B">
        <w:rPr>
          <w:i/>
          <w:iCs/>
          <w:lang w:val="sr-Cyrl-RS"/>
        </w:rPr>
        <w:t>);</w:t>
      </w:r>
    </w:p>
    <w:p w14:paraId="09E845F4" w14:textId="6DAC68EB" w:rsidR="00FB3465" w:rsidRPr="000F257F" w:rsidRDefault="00FB3465" w:rsidP="0048793B">
      <w:pPr>
        <w:numPr>
          <w:ilvl w:val="0"/>
          <w:numId w:val="28"/>
        </w:numPr>
        <w:spacing w:line="278" w:lineRule="exact"/>
        <w:ind w:left="357" w:hanging="357"/>
        <w:jc w:val="left"/>
        <w:rPr>
          <w:color w:val="000000"/>
          <w:lang w:val="sr-Cyrl-RS" w:eastAsia="en-US"/>
        </w:rPr>
      </w:pPr>
      <w:r w:rsidRPr="0048793B">
        <w:rPr>
          <w:lang w:val="sr-Cyrl-RS"/>
        </w:rPr>
        <w:t xml:space="preserve">видео надзор мора да омогући несметан преглед и контролу активности од најмање </w:t>
      </w:r>
      <w:r w:rsidR="0048793B">
        <w:rPr>
          <w:lang w:val="sr-Cyrl-RS"/>
        </w:rPr>
        <w:t xml:space="preserve">_____________ </w:t>
      </w:r>
      <w:r w:rsidRPr="0048793B">
        <w:rPr>
          <w:lang w:val="sr-Cyrl-RS"/>
        </w:rPr>
        <w:t>дана уназад</w:t>
      </w:r>
      <w:r w:rsidR="0048793B">
        <w:rPr>
          <w:lang w:val="sr-Cyrl-RS"/>
        </w:rPr>
        <w:t>;</w:t>
      </w:r>
    </w:p>
    <w:p w14:paraId="7DDD7619" w14:textId="360B0B4D" w:rsidR="000F257F" w:rsidRPr="000F257F" w:rsidRDefault="000F257F" w:rsidP="000F257F">
      <w:pPr>
        <w:numPr>
          <w:ilvl w:val="0"/>
          <w:numId w:val="28"/>
        </w:numPr>
        <w:spacing w:line="278" w:lineRule="exact"/>
        <w:ind w:left="357" w:hanging="357"/>
        <w:rPr>
          <w:i/>
          <w:iCs/>
          <w:color w:val="000000"/>
          <w:lang w:val="sr-Cyrl-RS" w:eastAsia="en-US"/>
        </w:rPr>
      </w:pPr>
      <w:r>
        <w:rPr>
          <w:lang w:val="sr-Cyrl-RS"/>
        </w:rPr>
        <w:t xml:space="preserve">око објекта који се користи као затворени магацински простор, треба са три стране уз објекат (за складишта површине веће од 3.000 </w:t>
      </w:r>
      <w:r>
        <w:t xml:space="preserve">m² </w:t>
      </w:r>
      <w:r>
        <w:rPr>
          <w:lang w:val="sr-Cyrl-RS"/>
        </w:rPr>
        <w:t xml:space="preserve">и за високорегална складишта са регалима висине изнад 12 </w:t>
      </w:r>
      <w:r>
        <w:t>m</w:t>
      </w:r>
      <w:r>
        <w:rPr>
          <w:lang w:val="sr-Cyrl-RS"/>
        </w:rPr>
        <w:t>), обезбедити слободан простор ширине 3,5 метра</w:t>
      </w:r>
      <w:r>
        <w:t xml:space="preserve">, </w:t>
      </w:r>
      <w:r>
        <w:rPr>
          <w:lang w:val="sr-Cyrl-RS"/>
        </w:rPr>
        <w:t xml:space="preserve">за једносмеран саобраћај, односно ширине </w:t>
      </w:r>
      <w:r>
        <w:t xml:space="preserve">6 </w:t>
      </w:r>
      <w:r>
        <w:rPr>
          <w:lang w:val="sr-Cyrl-RS"/>
        </w:rPr>
        <w:t xml:space="preserve">метара за двосмерни саобраћај, у сврху неометаног приступа ватрогасним возилима и тај простор се не може користити као отворени магацински простор. За објекте површине од 1.001 до 3.000 </w:t>
      </w:r>
      <w:r>
        <w:t>m</w:t>
      </w:r>
      <w:r>
        <w:rPr>
          <w:lang w:val="sr-Cyrl-RS"/>
        </w:rPr>
        <w:t xml:space="preserve">², слободан простор је неопходно обезбедити са две стране а за објекте до 1.000 </w:t>
      </w:r>
      <w:r>
        <w:t>m²</w:t>
      </w:r>
      <w:r>
        <w:rPr>
          <w:lang w:val="sr-Cyrl-RS"/>
        </w:rPr>
        <w:t xml:space="preserve"> довољан је слободан простор наведене ширине са једне стране објекта             ДА       НЕ      </w:t>
      </w:r>
      <w:r w:rsidRPr="000F257F">
        <w:rPr>
          <w:i/>
          <w:iCs/>
          <w:lang w:val="sr-Cyrl-RS"/>
        </w:rPr>
        <w:t>(заокружити)</w:t>
      </w:r>
      <w:r>
        <w:rPr>
          <w:i/>
          <w:iCs/>
          <w:lang w:val="sr-Cyrl-RS"/>
        </w:rPr>
        <w:t>;</w:t>
      </w:r>
    </w:p>
    <w:p w14:paraId="391E47CE" w14:textId="75F87624" w:rsidR="0048793B" w:rsidRDefault="0048793B" w:rsidP="0048793B">
      <w:pPr>
        <w:numPr>
          <w:ilvl w:val="0"/>
          <w:numId w:val="28"/>
        </w:numPr>
        <w:spacing w:line="278" w:lineRule="exact"/>
        <w:ind w:left="357" w:hanging="357"/>
        <w:jc w:val="left"/>
        <w:rPr>
          <w:color w:val="000000"/>
          <w:lang w:val="sr-Cyrl-RS" w:eastAsia="en-US"/>
        </w:rPr>
      </w:pPr>
      <w:r>
        <w:rPr>
          <w:color w:val="000000"/>
          <w:lang w:val="sr-Cyrl-RS" w:eastAsia="en-US"/>
        </w:rPr>
        <w:t xml:space="preserve">да ли магацински простор има неке недостатке      ДА     НЕ     </w:t>
      </w:r>
      <w:r w:rsidRPr="0048793B">
        <w:rPr>
          <w:i/>
          <w:iCs/>
          <w:color w:val="000000"/>
          <w:lang w:val="sr-Cyrl-RS" w:eastAsia="en-US"/>
        </w:rPr>
        <w:t>(заокружити);</w:t>
      </w:r>
    </w:p>
    <w:p w14:paraId="03BA34A7" w14:textId="28953A4C" w:rsidR="000F257F" w:rsidRDefault="0048793B" w:rsidP="000F257F">
      <w:pPr>
        <w:numPr>
          <w:ilvl w:val="0"/>
          <w:numId w:val="28"/>
        </w:numPr>
        <w:spacing w:line="278" w:lineRule="exact"/>
        <w:ind w:left="357" w:hanging="357"/>
        <w:jc w:val="left"/>
        <w:rPr>
          <w:color w:val="000000"/>
          <w:lang w:val="sr-Cyrl-RS" w:eastAsia="en-US"/>
        </w:rPr>
      </w:pPr>
      <w:r>
        <w:rPr>
          <w:color w:val="000000"/>
          <w:lang w:val="sr-Cyrl-RS" w:eastAsia="en-US"/>
        </w:rPr>
        <w:t>у</w:t>
      </w:r>
      <w:r w:rsidR="00B46599" w:rsidRPr="0048793B">
        <w:rPr>
          <w:color w:val="000000"/>
          <w:lang w:val="sr-Cyrl-RS" w:eastAsia="en-US"/>
        </w:rPr>
        <w:t>писати недостатке</w:t>
      </w:r>
      <w:r w:rsidR="00B45A6A" w:rsidRPr="0048793B">
        <w:rPr>
          <w:color w:val="000000"/>
          <w:lang w:val="sr-Cyrl-RS" w:eastAsia="en-US"/>
        </w:rPr>
        <w:t xml:space="preserve"> пословног простора</w:t>
      </w:r>
      <w:r w:rsidR="00B46599" w:rsidRPr="0048793B">
        <w:rPr>
          <w:color w:val="000000"/>
          <w:lang w:val="sr-Cyrl-RS" w:eastAsia="en-US"/>
        </w:rPr>
        <w:t xml:space="preserve"> уколико је заокружено НЕ ______________________________________</w:t>
      </w:r>
      <w:r w:rsidR="00554CF6" w:rsidRPr="0048793B">
        <w:rPr>
          <w:color w:val="000000"/>
          <w:lang w:val="sr-Cyrl-RS" w:eastAsia="en-US"/>
        </w:rPr>
        <w:t>_______________________________________</w:t>
      </w:r>
      <w:r w:rsidR="00B46599" w:rsidRPr="0048793B">
        <w:rPr>
          <w:color w:val="000000"/>
          <w:lang w:val="sr-Cyrl-RS" w:eastAsia="en-US"/>
        </w:rPr>
        <w:t xml:space="preserve">    ___________________________________________________________________________________________________________________________________________________________</w:t>
      </w:r>
    </w:p>
    <w:p w14:paraId="56481661" w14:textId="36DFF23E" w:rsidR="000F257F" w:rsidRPr="000F257F" w:rsidRDefault="000F257F" w:rsidP="000F257F">
      <w:pPr>
        <w:spacing w:line="278" w:lineRule="exact"/>
        <w:ind w:left="357"/>
        <w:jc w:val="left"/>
        <w:rPr>
          <w:color w:val="000000"/>
          <w:lang w:val="sr-Cyrl-RS" w:eastAsia="en-US"/>
        </w:rPr>
      </w:pPr>
      <w:r>
        <w:rPr>
          <w:color w:val="000000"/>
          <w:lang w:val="sr-Cyrl-RS" w:eastAsia="en-US"/>
        </w:rPr>
        <w:t>_____________________________________________________________________________.</w:t>
      </w:r>
    </w:p>
    <w:p w14:paraId="643FCCB8" w14:textId="77777777" w:rsidR="0048793B" w:rsidRDefault="0048793B" w:rsidP="007F6671">
      <w:pPr>
        <w:suppressAutoHyphens/>
        <w:spacing w:line="100" w:lineRule="atLeast"/>
        <w:contextualSpacing/>
        <w:rPr>
          <w:rFonts w:eastAsia="Arial Unicode MS"/>
          <w:bCs/>
          <w:iCs/>
          <w:color w:val="000000"/>
          <w:kern w:val="2"/>
          <w:lang w:val="sr-Cyrl-CS" w:eastAsia="ar-SA"/>
        </w:rPr>
      </w:pPr>
    </w:p>
    <w:p w14:paraId="066AF36E" w14:textId="76884158" w:rsidR="007F6671" w:rsidRDefault="007F6671" w:rsidP="007F6671">
      <w:pPr>
        <w:suppressAutoHyphens/>
        <w:spacing w:line="100" w:lineRule="atLeast"/>
        <w:contextualSpacing/>
        <w:rPr>
          <w:rFonts w:eastAsia="Arial Unicode MS"/>
          <w:bCs/>
          <w:iCs/>
          <w:color w:val="000000"/>
          <w:kern w:val="2"/>
          <w:lang w:val="sr-Cyrl-CS" w:eastAsia="ar-SA"/>
        </w:rPr>
      </w:pPr>
      <w:r w:rsidRPr="004133CD">
        <w:rPr>
          <w:rFonts w:eastAsia="Arial Unicode MS"/>
          <w:bCs/>
          <w:iCs/>
          <w:color w:val="000000"/>
          <w:kern w:val="2"/>
          <w:lang w:val="sr-Cyrl-CS" w:eastAsia="ar-SA"/>
        </w:rPr>
        <w:t xml:space="preserve">Место и датум: ______________________ </w:t>
      </w:r>
    </w:p>
    <w:p w14:paraId="3A1436E8" w14:textId="77777777" w:rsidR="0048793B" w:rsidRDefault="0048793B" w:rsidP="007F6671">
      <w:pPr>
        <w:suppressAutoHyphens/>
        <w:spacing w:line="100" w:lineRule="atLeast"/>
        <w:contextualSpacing/>
        <w:rPr>
          <w:rFonts w:eastAsia="Arial Unicode MS"/>
          <w:bCs/>
          <w:iCs/>
          <w:color w:val="000000"/>
          <w:kern w:val="2"/>
          <w:lang w:val="sr-Cyrl-CS" w:eastAsia="ar-SA"/>
        </w:rPr>
      </w:pPr>
    </w:p>
    <w:p w14:paraId="5A973990" w14:textId="77777777" w:rsidR="0048793B" w:rsidRPr="004133CD" w:rsidRDefault="0048793B" w:rsidP="007F6671">
      <w:pPr>
        <w:suppressAutoHyphens/>
        <w:spacing w:line="100" w:lineRule="atLeast"/>
        <w:contextualSpacing/>
        <w:rPr>
          <w:rFonts w:eastAsia="Arial Unicode MS"/>
          <w:bCs/>
          <w:iCs/>
          <w:color w:val="000000"/>
          <w:kern w:val="2"/>
          <w:lang w:val="sr-Cyrl-CS" w:eastAsia="ar-SA"/>
        </w:rPr>
      </w:pPr>
    </w:p>
    <w:p w14:paraId="50096474" w14:textId="4B2B181C" w:rsidR="007F6671" w:rsidRPr="00B45A6A" w:rsidRDefault="00B46599" w:rsidP="007F6671">
      <w:pPr>
        <w:suppressAutoHyphens/>
        <w:spacing w:line="100" w:lineRule="atLeast"/>
        <w:contextualSpacing/>
        <w:rPr>
          <w:rFonts w:eastAsia="Arial Unicode MS"/>
          <w:b/>
          <w:iCs/>
          <w:color w:val="000000"/>
          <w:kern w:val="2"/>
          <w:lang w:val="sr-Cyrl-CS" w:eastAsia="ar-SA"/>
        </w:rPr>
      </w:pPr>
      <w:r>
        <w:rPr>
          <w:rFonts w:eastAsia="Arial Unicode MS"/>
          <w:bCs/>
          <w:iCs/>
          <w:color w:val="000000"/>
          <w:kern w:val="2"/>
          <w:lang w:val="sr-Cyrl-CS" w:eastAsia="ar-SA"/>
        </w:rPr>
        <w:t xml:space="preserve">                                                                            </w:t>
      </w:r>
      <w:r w:rsidR="006B5572">
        <w:rPr>
          <w:rFonts w:eastAsia="Arial Unicode MS"/>
          <w:bCs/>
          <w:iCs/>
          <w:color w:val="000000"/>
          <w:kern w:val="2"/>
          <w:lang w:val="sr-Cyrl-CS" w:eastAsia="ar-SA"/>
        </w:rPr>
        <w:t xml:space="preserve">        </w:t>
      </w:r>
      <w:r w:rsidRPr="00B45A6A">
        <w:rPr>
          <w:rFonts w:eastAsia="Arial Unicode MS"/>
          <w:b/>
          <w:iCs/>
          <w:color w:val="000000"/>
          <w:kern w:val="2"/>
          <w:lang w:val="sr-Cyrl-CS" w:eastAsia="ar-SA"/>
        </w:rPr>
        <w:t>ПОТПИС ПОНУЂАЧА:</w:t>
      </w:r>
    </w:p>
    <w:p w14:paraId="125009B8" w14:textId="6F841E4A" w:rsidR="00B46599" w:rsidRDefault="007F6671" w:rsidP="007F6671">
      <w:pPr>
        <w:suppressAutoHyphens/>
        <w:spacing w:line="100" w:lineRule="atLeast"/>
        <w:contextualSpacing/>
        <w:rPr>
          <w:rFonts w:eastAsia="Arial Unicode MS"/>
          <w:bCs/>
          <w:iCs/>
          <w:color w:val="000000"/>
          <w:kern w:val="2"/>
          <w:lang w:val="sr-Cyrl-CS" w:eastAsia="ar-SA"/>
        </w:rPr>
      </w:pPr>
      <w:r w:rsidRPr="004133CD">
        <w:rPr>
          <w:rFonts w:eastAsia="Arial Unicode MS"/>
          <w:bCs/>
          <w:iCs/>
          <w:color w:val="000000"/>
          <w:kern w:val="2"/>
          <w:lang w:val="sr-Cyrl-CS" w:eastAsia="ar-SA"/>
        </w:rPr>
        <w:tab/>
      </w:r>
      <w:r w:rsidRPr="004133CD">
        <w:rPr>
          <w:rFonts w:eastAsia="Arial Unicode MS"/>
          <w:bCs/>
          <w:iCs/>
          <w:color w:val="000000"/>
          <w:kern w:val="2"/>
          <w:lang w:val="sr-Cyrl-CS" w:eastAsia="ar-SA"/>
        </w:rPr>
        <w:tab/>
      </w:r>
      <w:r w:rsidRPr="004133CD">
        <w:rPr>
          <w:rFonts w:eastAsia="Arial Unicode MS"/>
          <w:bCs/>
          <w:iCs/>
          <w:color w:val="000000"/>
          <w:kern w:val="2"/>
          <w:lang w:val="sr-Cyrl-CS" w:eastAsia="ar-SA"/>
        </w:rPr>
        <w:tab/>
      </w:r>
      <w:r w:rsidRPr="004133CD">
        <w:rPr>
          <w:rFonts w:eastAsia="Arial Unicode MS"/>
          <w:bCs/>
          <w:iCs/>
          <w:color w:val="000000"/>
          <w:kern w:val="2"/>
          <w:lang w:val="sr-Cyrl-CS" w:eastAsia="ar-SA"/>
        </w:rPr>
        <w:tab/>
      </w:r>
      <w:r w:rsidRPr="004133CD">
        <w:rPr>
          <w:rFonts w:eastAsia="Arial Unicode MS"/>
          <w:bCs/>
          <w:iCs/>
          <w:color w:val="000000"/>
          <w:kern w:val="2"/>
          <w:lang w:val="sr-Cyrl-CS" w:eastAsia="ar-SA"/>
        </w:rPr>
        <w:tab/>
        <w:t>________________________</w:t>
      </w:r>
      <w:r w:rsidR="00B46599">
        <w:rPr>
          <w:rFonts w:eastAsia="Arial Unicode MS"/>
          <w:bCs/>
          <w:iCs/>
          <w:color w:val="000000"/>
          <w:kern w:val="2"/>
          <w:lang w:val="sr-Cyrl-CS" w:eastAsia="ar-SA"/>
        </w:rPr>
        <w:t>________________________</w:t>
      </w:r>
      <w:r w:rsidRPr="004133CD">
        <w:rPr>
          <w:rFonts w:eastAsia="Arial Unicode MS"/>
          <w:bCs/>
          <w:iCs/>
          <w:color w:val="000000"/>
          <w:kern w:val="2"/>
          <w:lang w:val="sr-Cyrl-CS" w:eastAsia="ar-SA"/>
        </w:rPr>
        <w:tab/>
      </w:r>
      <w:r w:rsidRPr="004133CD">
        <w:rPr>
          <w:rFonts w:eastAsia="Arial Unicode MS"/>
          <w:bCs/>
          <w:iCs/>
          <w:color w:val="000000"/>
          <w:kern w:val="2"/>
          <w:lang w:val="sr-Cyrl-CS" w:eastAsia="ar-SA"/>
        </w:rPr>
        <w:tab/>
      </w:r>
      <w:r w:rsidR="00B46599">
        <w:rPr>
          <w:rFonts w:eastAsia="Arial Unicode MS"/>
          <w:bCs/>
          <w:iCs/>
          <w:color w:val="000000"/>
          <w:kern w:val="2"/>
          <w:lang w:val="sr-Cyrl-CS" w:eastAsia="ar-SA"/>
        </w:rPr>
        <w:t xml:space="preserve">                                                 </w:t>
      </w:r>
      <w:r w:rsidRPr="004133CD">
        <w:rPr>
          <w:rFonts w:eastAsia="Arial Unicode MS"/>
          <w:bCs/>
          <w:iCs/>
          <w:color w:val="000000"/>
          <w:kern w:val="2"/>
          <w:lang w:val="sr-Cyrl-CS" w:eastAsia="ar-SA"/>
        </w:rPr>
        <w:t xml:space="preserve">  (потпис </w:t>
      </w:r>
      <w:r w:rsidR="00B46599">
        <w:rPr>
          <w:rFonts w:eastAsia="Arial Unicode MS"/>
          <w:bCs/>
          <w:iCs/>
          <w:color w:val="000000"/>
          <w:kern w:val="2"/>
          <w:lang w:val="sr-Cyrl-CS" w:eastAsia="ar-SA"/>
        </w:rPr>
        <w:t xml:space="preserve">понуђача физичког лица , </w:t>
      </w:r>
    </w:p>
    <w:p w14:paraId="1701086A" w14:textId="60BD5E9D" w:rsidR="006D0C44" w:rsidRPr="000F257F" w:rsidRDefault="00B46599" w:rsidP="000F257F">
      <w:pPr>
        <w:suppressAutoHyphens/>
        <w:spacing w:line="100" w:lineRule="atLeast"/>
        <w:contextualSpacing/>
        <w:rPr>
          <w:rFonts w:eastAsia="Arial Unicode MS"/>
          <w:bCs/>
          <w:iCs/>
          <w:color w:val="000000"/>
          <w:kern w:val="2"/>
          <w:lang w:val="sr-Cyrl-CS" w:eastAsia="ar-SA"/>
        </w:rPr>
      </w:pPr>
      <w:r>
        <w:rPr>
          <w:rFonts w:eastAsia="Arial Unicode MS"/>
          <w:bCs/>
          <w:iCs/>
          <w:color w:val="000000"/>
          <w:kern w:val="2"/>
          <w:lang w:val="sr-Cyrl-CS" w:eastAsia="ar-SA"/>
        </w:rPr>
        <w:t xml:space="preserve">                                                                   односно законског заступника правног лица</w:t>
      </w:r>
      <w:r w:rsidR="007F6671" w:rsidRPr="004133CD">
        <w:rPr>
          <w:rFonts w:eastAsia="Arial Unicode MS"/>
          <w:bCs/>
          <w:iCs/>
          <w:color w:val="000000"/>
          <w:kern w:val="2"/>
          <w:lang w:val="sr-Cyrl-CS" w:eastAsia="ar-SA"/>
        </w:rPr>
        <w:t>)</w:t>
      </w:r>
    </w:p>
    <w:p w14:paraId="27C619FF" w14:textId="75E02074" w:rsidR="006268DB" w:rsidRDefault="006268DB" w:rsidP="006D0C44">
      <w:pPr>
        <w:spacing w:before="100" w:beforeAutospacing="1"/>
        <w:contextualSpacing/>
        <w:rPr>
          <w:b/>
          <w:sz w:val="18"/>
          <w:szCs w:val="18"/>
          <w:lang w:val="sr-Cyrl-CS"/>
        </w:rPr>
      </w:pPr>
    </w:p>
    <w:p w14:paraId="2E6FBDD8" w14:textId="77777777" w:rsidR="000F257F" w:rsidRDefault="000F257F" w:rsidP="006D0C44">
      <w:pPr>
        <w:spacing w:before="100" w:beforeAutospacing="1"/>
        <w:contextualSpacing/>
        <w:rPr>
          <w:b/>
          <w:sz w:val="18"/>
          <w:szCs w:val="18"/>
          <w:lang w:val="sr-Cyrl-CS"/>
        </w:rPr>
      </w:pPr>
    </w:p>
    <w:p w14:paraId="2723307F" w14:textId="04056D4B" w:rsidR="000F257F" w:rsidRDefault="000F257F" w:rsidP="006D0C44">
      <w:pPr>
        <w:spacing w:before="100" w:beforeAutospacing="1"/>
        <w:contextualSpacing/>
        <w:rPr>
          <w:b/>
          <w:sz w:val="18"/>
          <w:szCs w:val="18"/>
          <w:lang w:val="sr-Cyrl-CS"/>
        </w:rPr>
      </w:pPr>
    </w:p>
    <w:p w14:paraId="5F3E8E84" w14:textId="77777777" w:rsidR="007C0351" w:rsidRPr="007D5B52" w:rsidRDefault="007C0351" w:rsidP="006D0C44">
      <w:pPr>
        <w:spacing w:before="100" w:beforeAutospacing="1"/>
        <w:contextualSpacing/>
        <w:rPr>
          <w:b/>
          <w:sz w:val="18"/>
          <w:szCs w:val="18"/>
          <w:lang w:val="sr-Cyrl-CS"/>
        </w:rPr>
      </w:pPr>
    </w:p>
    <w:p w14:paraId="1A48E980" w14:textId="08B2F7AA" w:rsidR="00BD58BE" w:rsidRPr="00613CF5" w:rsidRDefault="00BD58BE" w:rsidP="00D5670C">
      <w:pPr>
        <w:spacing w:before="100" w:beforeAutospacing="1"/>
        <w:contextualSpacing/>
        <w:jc w:val="center"/>
        <w:rPr>
          <w:b/>
          <w:bCs/>
          <w:lang w:val="sr-Cyrl-RS"/>
        </w:rPr>
      </w:pPr>
      <w:r w:rsidRPr="00613CF5">
        <w:rPr>
          <w:rFonts w:eastAsia="Arial Unicode MS"/>
          <w:b/>
          <w:bCs/>
          <w:color w:val="000000"/>
          <w:kern w:val="1"/>
          <w:lang w:val="sr-Cyrl-RS" w:eastAsia="ar-SA"/>
        </w:rPr>
        <w:lastRenderedPageBreak/>
        <w:t xml:space="preserve">ОБРАЗАЦ </w:t>
      </w:r>
      <w:bookmarkStart w:id="8" w:name="_Hlk173738374"/>
      <w:r w:rsidRPr="00613CF5">
        <w:rPr>
          <w:rFonts w:eastAsia="Arial Unicode MS"/>
          <w:b/>
          <w:bCs/>
          <w:color w:val="000000"/>
          <w:kern w:val="1"/>
          <w:lang w:val="sr-Cyrl-RS" w:eastAsia="ar-SA"/>
        </w:rPr>
        <w:t>ИЗЈАВЕ</w:t>
      </w:r>
    </w:p>
    <w:p w14:paraId="7A32816E" w14:textId="77777777" w:rsidR="00BD58BE" w:rsidRPr="00613CF5" w:rsidRDefault="00BD58BE" w:rsidP="00BD58BE">
      <w:pPr>
        <w:jc w:val="center"/>
        <w:rPr>
          <w:b/>
          <w:bCs/>
          <w:lang w:val="sr-Cyrl-RS"/>
        </w:rPr>
      </w:pPr>
      <w:r w:rsidRPr="00613CF5">
        <w:rPr>
          <w:b/>
          <w:bCs/>
          <w:lang w:val="sr-Cyrl-RS"/>
        </w:rPr>
        <w:t>О ИСПУЊЕНОСТИ КРИТЕРИЈУМА ЗА</w:t>
      </w:r>
    </w:p>
    <w:p w14:paraId="7E9C400F" w14:textId="5FE363B6" w:rsidR="00BD58BE" w:rsidRDefault="00BD58BE" w:rsidP="00BD58BE">
      <w:pPr>
        <w:jc w:val="center"/>
        <w:rPr>
          <w:b/>
          <w:bCs/>
          <w:lang w:val="sr-Cyrl-RS"/>
        </w:rPr>
      </w:pPr>
      <w:r w:rsidRPr="00613CF5">
        <w:rPr>
          <w:b/>
          <w:bCs/>
          <w:lang w:val="sr-Cyrl-RS"/>
        </w:rPr>
        <w:t>КВАЛИТАТИВНИ ИЗБОР ПРИВРЕДНОГ СУБЈЕКТА</w:t>
      </w:r>
      <w:r w:rsidR="001C4E90">
        <w:rPr>
          <w:b/>
          <w:bCs/>
          <w:lang w:val="sr-Cyrl-RS"/>
        </w:rPr>
        <w:t>/ФИЗИЧКОГ ЛИЦА</w:t>
      </w:r>
      <w:r w:rsidRPr="00613CF5">
        <w:rPr>
          <w:b/>
          <w:bCs/>
          <w:lang w:val="sr-Cyrl-RS"/>
        </w:rPr>
        <w:t xml:space="preserve"> У ПОСТУПКУ НАБАВКЕ НА КОЈУ СЕ ЗАКОН О ЈАВНИМ НАБАВКАМА НЕ ПРИМЕЊУЈЕ</w:t>
      </w:r>
    </w:p>
    <w:p w14:paraId="08A09395" w14:textId="77777777" w:rsidR="00E02DA2" w:rsidRDefault="00E02DA2" w:rsidP="00BD58BE">
      <w:pPr>
        <w:jc w:val="center"/>
        <w:rPr>
          <w:b/>
          <w:bCs/>
          <w:lang w:val="sr-Cyrl-RS"/>
        </w:rPr>
      </w:pPr>
    </w:p>
    <w:bookmarkEnd w:id="8"/>
    <w:p w14:paraId="4B527D41" w14:textId="77777777" w:rsidR="00BD58BE" w:rsidRDefault="00BD58BE" w:rsidP="00BD58BE">
      <w:pPr>
        <w:suppressAutoHyphens/>
        <w:spacing w:line="100" w:lineRule="atLeast"/>
        <w:rPr>
          <w:rFonts w:eastAsia="Arial Unicode MS"/>
          <w:color w:val="000000"/>
          <w:kern w:val="1"/>
          <w:lang w:val="sr-Cyrl-RS" w:eastAsia="ar-SA"/>
        </w:rPr>
      </w:pPr>
    </w:p>
    <w:p w14:paraId="369BFF8E" w14:textId="1CD60368" w:rsidR="00BD58BE" w:rsidRPr="003F4151" w:rsidRDefault="00BD58BE" w:rsidP="00BD58BE">
      <w:pPr>
        <w:suppressAutoHyphens/>
        <w:spacing w:line="100" w:lineRule="atLeast"/>
        <w:ind w:firstLine="567"/>
        <w:rPr>
          <w:rFonts w:eastAsia="Arial Unicode MS"/>
          <w:color w:val="000000"/>
          <w:kern w:val="1"/>
          <w:lang w:eastAsia="ar-SA"/>
        </w:rPr>
      </w:pPr>
      <w:r w:rsidRPr="003F4151">
        <w:rPr>
          <w:rFonts w:eastAsia="Arial Unicode MS"/>
          <w:color w:val="000000"/>
          <w:kern w:val="1"/>
          <w:lang w:val="sr-Cyrl-RS" w:eastAsia="ar-SA"/>
        </w:rPr>
        <w:t>П</w:t>
      </w:r>
      <w:r w:rsidRPr="003F4151">
        <w:rPr>
          <w:rFonts w:eastAsia="Arial Unicode MS"/>
          <w:color w:val="000000"/>
          <w:kern w:val="1"/>
          <w:lang w:eastAsia="ar-SA"/>
        </w:rPr>
        <w:t xml:space="preserve">од пуном материјалном и кривичном одговорношћу, </w:t>
      </w:r>
      <w:r w:rsidRPr="003F4151">
        <w:rPr>
          <w:rFonts w:eastAsia="Arial Unicode MS"/>
          <w:color w:val="000000"/>
          <w:kern w:val="1"/>
          <w:lang w:val="sr-Cyrl-CS" w:eastAsia="ar-SA"/>
        </w:rPr>
        <w:t xml:space="preserve">као заступник </w:t>
      </w:r>
      <w:r>
        <w:rPr>
          <w:rFonts w:eastAsia="Arial Unicode MS"/>
          <w:color w:val="000000"/>
          <w:kern w:val="1"/>
          <w:lang w:val="sr-Cyrl-CS" w:eastAsia="ar-SA"/>
        </w:rPr>
        <w:t>привредног субјекта</w:t>
      </w:r>
      <w:r w:rsidR="00B46599">
        <w:rPr>
          <w:rFonts w:eastAsia="Arial Unicode MS"/>
          <w:color w:val="000000"/>
          <w:kern w:val="1"/>
          <w:lang w:val="sr-Cyrl-CS" w:eastAsia="ar-SA"/>
        </w:rPr>
        <w:t>/физичко лице</w:t>
      </w:r>
      <w:r w:rsidRPr="003F4151">
        <w:rPr>
          <w:rFonts w:eastAsia="Arial Unicode MS"/>
          <w:color w:val="000000"/>
          <w:kern w:val="1"/>
          <w:lang w:val="sr-Cyrl-CS" w:eastAsia="ar-SA"/>
        </w:rPr>
        <w:t xml:space="preserve">, </w:t>
      </w:r>
      <w:r w:rsidRPr="003F4151">
        <w:rPr>
          <w:rFonts w:eastAsia="Arial Unicode MS"/>
          <w:color w:val="000000"/>
          <w:kern w:val="1"/>
          <w:lang w:eastAsia="ar-SA"/>
        </w:rPr>
        <w:t>дајем следећу</w:t>
      </w:r>
      <w:r w:rsidR="00E02DA2">
        <w:rPr>
          <w:rFonts w:eastAsia="Arial Unicode MS"/>
          <w:color w:val="000000"/>
          <w:kern w:val="1"/>
          <w:lang w:val="sr-Cyrl-RS" w:eastAsia="ar-SA"/>
        </w:rPr>
        <w:t>:</w:t>
      </w:r>
      <w:r w:rsidRPr="003F4151">
        <w:rPr>
          <w:rFonts w:eastAsia="Arial Unicode MS"/>
          <w:color w:val="000000"/>
          <w:kern w:val="1"/>
          <w:lang w:eastAsia="ar-SA"/>
        </w:rPr>
        <w:tab/>
      </w:r>
      <w:r w:rsidRPr="003F4151">
        <w:rPr>
          <w:rFonts w:eastAsia="Arial Unicode MS"/>
          <w:color w:val="000000"/>
          <w:kern w:val="1"/>
          <w:lang w:eastAsia="ar-SA"/>
        </w:rPr>
        <w:tab/>
      </w:r>
      <w:r w:rsidRPr="003F4151">
        <w:rPr>
          <w:rFonts w:eastAsia="Arial Unicode MS"/>
          <w:color w:val="000000"/>
          <w:kern w:val="1"/>
          <w:lang w:eastAsia="ar-SA"/>
        </w:rPr>
        <w:tab/>
      </w:r>
      <w:r w:rsidRPr="003F4151">
        <w:rPr>
          <w:rFonts w:eastAsia="Arial Unicode MS"/>
          <w:color w:val="000000"/>
          <w:kern w:val="1"/>
          <w:lang w:eastAsia="ar-SA"/>
        </w:rPr>
        <w:tab/>
      </w:r>
    </w:p>
    <w:p w14:paraId="012D7188" w14:textId="77777777" w:rsidR="00CC14D1" w:rsidRDefault="00CC14D1" w:rsidP="00BD58BE">
      <w:pPr>
        <w:suppressAutoHyphens/>
        <w:spacing w:line="100" w:lineRule="atLeast"/>
        <w:jc w:val="center"/>
        <w:rPr>
          <w:rFonts w:eastAsia="Arial Unicode MS"/>
          <w:b/>
          <w:color w:val="000000"/>
          <w:kern w:val="1"/>
          <w:lang w:val="sr-Cyrl-RS" w:eastAsia="ar-SA"/>
        </w:rPr>
      </w:pPr>
    </w:p>
    <w:p w14:paraId="19A7B55E" w14:textId="3A80FB17" w:rsidR="00BD58BE" w:rsidRPr="003F4151" w:rsidRDefault="00BD58BE" w:rsidP="00BD58BE">
      <w:pPr>
        <w:suppressAutoHyphens/>
        <w:spacing w:line="100" w:lineRule="atLeast"/>
        <w:jc w:val="center"/>
        <w:rPr>
          <w:rFonts w:eastAsia="Arial Unicode MS"/>
          <w:b/>
          <w:color w:val="000000"/>
          <w:kern w:val="1"/>
          <w:lang w:eastAsia="ar-SA"/>
        </w:rPr>
      </w:pPr>
      <w:r w:rsidRPr="003F4151">
        <w:rPr>
          <w:rFonts w:eastAsia="Arial Unicode MS"/>
          <w:b/>
          <w:color w:val="000000"/>
          <w:kern w:val="1"/>
          <w:lang w:eastAsia="ar-SA"/>
        </w:rPr>
        <w:t>И З Ј А В У</w:t>
      </w:r>
    </w:p>
    <w:p w14:paraId="51E59543" w14:textId="77777777" w:rsidR="00BD58BE" w:rsidRPr="003F4151" w:rsidRDefault="00BD58BE" w:rsidP="00BD58BE">
      <w:pPr>
        <w:suppressAutoHyphens/>
        <w:spacing w:line="100" w:lineRule="atLeast"/>
        <w:jc w:val="center"/>
        <w:rPr>
          <w:rFonts w:eastAsia="Arial Unicode MS"/>
          <w:color w:val="000000"/>
          <w:kern w:val="1"/>
          <w:lang w:eastAsia="ar-SA"/>
        </w:rPr>
      </w:pPr>
    </w:p>
    <w:p w14:paraId="6F9C1B6E" w14:textId="450E79C0" w:rsidR="00BD58BE" w:rsidRPr="00F26F15" w:rsidRDefault="001C4E90" w:rsidP="00BD58BE">
      <w:pPr>
        <w:rPr>
          <w:b/>
          <w:bCs/>
          <w:lang w:val="sr-Cyrl-RS"/>
        </w:rPr>
      </w:pPr>
      <w:r>
        <w:rPr>
          <w:rFonts w:eastAsia="Arial Unicode MS"/>
          <w:color w:val="000000"/>
          <w:kern w:val="1"/>
          <w:lang w:val="sr-Cyrl-CS" w:eastAsia="ar-SA"/>
        </w:rPr>
        <w:t xml:space="preserve">Да понуђач </w:t>
      </w:r>
      <w:r w:rsidR="00BD58BE">
        <w:rPr>
          <w:rFonts w:eastAsia="Arial Unicode MS"/>
          <w:color w:val="000000"/>
          <w:kern w:val="1"/>
          <w:lang w:val="sr-Cyrl-CS" w:eastAsia="ar-SA"/>
        </w:rPr>
        <w:t>Привредни субјект</w:t>
      </w:r>
      <w:r w:rsidR="00B46599">
        <w:rPr>
          <w:rFonts w:eastAsia="Arial Unicode MS"/>
          <w:color w:val="000000"/>
          <w:kern w:val="1"/>
          <w:lang w:val="sr-Cyrl-CS" w:eastAsia="ar-SA"/>
        </w:rPr>
        <w:t>/</w:t>
      </w:r>
      <w:r>
        <w:rPr>
          <w:rFonts w:eastAsia="Arial Unicode MS"/>
          <w:color w:val="000000"/>
          <w:kern w:val="1"/>
          <w:lang w:val="sr-Cyrl-CS" w:eastAsia="ar-SA"/>
        </w:rPr>
        <w:t>Физичко лице</w:t>
      </w:r>
      <w:r w:rsidR="00BD58BE" w:rsidRPr="003F4151">
        <w:rPr>
          <w:rFonts w:eastAsia="Arial Unicode MS"/>
          <w:i/>
          <w:color w:val="000000"/>
          <w:kern w:val="1"/>
          <w:lang w:val="sr-Cyrl-RS" w:eastAsia="ar-SA"/>
        </w:rPr>
        <w:t>____</w:t>
      </w:r>
      <w:r w:rsidR="00BD58BE">
        <w:rPr>
          <w:rFonts w:eastAsia="Arial Unicode MS"/>
          <w:i/>
          <w:color w:val="000000"/>
          <w:kern w:val="1"/>
          <w:lang w:val="sr-Cyrl-RS" w:eastAsia="ar-SA"/>
        </w:rPr>
        <w:t>_______</w:t>
      </w:r>
      <w:r w:rsidR="00BD58BE" w:rsidRPr="003F4151">
        <w:rPr>
          <w:rFonts w:eastAsia="Arial Unicode MS"/>
          <w:i/>
          <w:color w:val="000000"/>
          <w:kern w:val="1"/>
          <w:lang w:val="sr-Cyrl-RS" w:eastAsia="ar-SA"/>
        </w:rPr>
        <w:t>______________________</w:t>
      </w:r>
      <w:r w:rsidR="00BD58BE" w:rsidRPr="00F26F15">
        <w:rPr>
          <w:rFonts w:eastAsia="Arial Unicode MS"/>
          <w:color w:val="000000"/>
          <w:kern w:val="1"/>
          <w:lang w:eastAsia="ar-SA"/>
        </w:rPr>
        <w:t>[</w:t>
      </w:r>
      <w:r w:rsidR="00BD58BE" w:rsidRPr="00F26F15">
        <w:rPr>
          <w:lang w:val="sr-Cyrl-RS"/>
        </w:rPr>
        <w:t>пословно име, седиште, ПИБ и матични број</w:t>
      </w:r>
      <w:r w:rsidR="00BD58BE" w:rsidRPr="00F26F15">
        <w:rPr>
          <w:rFonts w:eastAsia="Arial Unicode MS"/>
          <w:color w:val="000000"/>
          <w:kern w:val="1"/>
          <w:lang w:eastAsia="ar-SA"/>
        </w:rPr>
        <w:t>]</w:t>
      </w:r>
      <w:r w:rsidR="00BD58BE">
        <w:rPr>
          <w:rFonts w:eastAsia="Arial Unicode MS"/>
          <w:color w:val="000000"/>
          <w:kern w:val="1"/>
          <w:lang w:val="sr-Cyrl-RS" w:eastAsia="ar-SA"/>
        </w:rPr>
        <w:t>,</w:t>
      </w:r>
      <w:r w:rsidR="00BD58BE" w:rsidRPr="00F26F15">
        <w:rPr>
          <w:rFonts w:eastAsia="Arial Unicode MS"/>
          <w:color w:val="000000"/>
          <w:kern w:val="1"/>
          <w:lang w:eastAsia="ar-SA"/>
        </w:rPr>
        <w:t xml:space="preserve"> </w:t>
      </w:r>
      <w:r w:rsidR="00BD58BE" w:rsidRPr="003F4151">
        <w:rPr>
          <w:rFonts w:eastAsia="Arial Unicode MS"/>
          <w:color w:val="000000"/>
          <w:kern w:val="1"/>
          <w:lang w:eastAsia="ar-SA"/>
        </w:rPr>
        <w:t>у поступку</w:t>
      </w:r>
      <w:r w:rsidR="00BD58BE">
        <w:rPr>
          <w:rFonts w:eastAsia="Arial Unicode MS"/>
          <w:color w:val="000000"/>
          <w:kern w:val="1"/>
          <w:lang w:val="sr-Cyrl-RS" w:eastAsia="ar-SA"/>
        </w:rPr>
        <w:t xml:space="preserve"> н</w:t>
      </w:r>
      <w:r w:rsidR="00BD58BE" w:rsidRPr="003F4151">
        <w:rPr>
          <w:rFonts w:eastAsia="Arial Unicode MS"/>
          <w:color w:val="000000"/>
          <w:kern w:val="1"/>
          <w:lang w:eastAsia="ar-SA"/>
        </w:rPr>
        <w:t>абавке</w:t>
      </w:r>
      <w:r>
        <w:rPr>
          <w:rFonts w:eastAsia="Arial Unicode MS"/>
          <w:color w:val="000000"/>
          <w:kern w:val="1"/>
          <w:lang w:val="sr-Cyrl-RS" w:eastAsia="ar-SA"/>
        </w:rPr>
        <w:t xml:space="preserve"> добара – закупа </w:t>
      </w:r>
      <w:r w:rsidR="00CC14D1">
        <w:rPr>
          <w:rFonts w:eastAsia="Arial Unicode MS"/>
          <w:color w:val="000000"/>
          <w:kern w:val="1"/>
          <w:lang w:val="sr-Cyrl-RS" w:eastAsia="ar-SA"/>
        </w:rPr>
        <w:t>магацинског</w:t>
      </w:r>
      <w:r>
        <w:rPr>
          <w:rFonts w:eastAsia="Arial Unicode MS"/>
          <w:color w:val="000000"/>
          <w:kern w:val="1"/>
          <w:lang w:val="sr-Cyrl-RS" w:eastAsia="ar-SA"/>
        </w:rPr>
        <w:t xml:space="preserve"> простора за потребе Пореске управе у </w:t>
      </w:r>
      <w:r w:rsidR="00CC14D1">
        <w:rPr>
          <w:rFonts w:eastAsia="Arial Unicode MS"/>
          <w:color w:val="000000"/>
          <w:kern w:val="1"/>
          <w:lang w:val="sr-Cyrl-RS" w:eastAsia="ar-SA"/>
        </w:rPr>
        <w:t>Крагујевцу,</w:t>
      </w:r>
      <w:r w:rsidR="00BD58BE">
        <w:rPr>
          <w:rFonts w:eastAsia="Arial Unicode MS"/>
          <w:color w:val="000000"/>
          <w:kern w:val="1"/>
          <w:lang w:val="sr-Cyrl-RS" w:eastAsia="ar-SA"/>
        </w:rPr>
        <w:t xml:space="preserve"> број набавке</w:t>
      </w:r>
      <w:r w:rsidR="00BD58BE">
        <w:rPr>
          <w:rFonts w:eastAsia="TimesNewRomanPS-BoldMT"/>
          <w:b/>
          <w:bCs/>
          <w:color w:val="000000"/>
          <w:kern w:val="1"/>
          <w:lang w:val="sr-Cyrl-RS" w:eastAsia="ar-SA"/>
        </w:rPr>
        <w:t>_________</w:t>
      </w:r>
      <w:r w:rsidR="00BD58BE" w:rsidRPr="003F4151">
        <w:rPr>
          <w:rFonts w:eastAsia="Arial Unicode MS"/>
          <w:color w:val="000000"/>
          <w:kern w:val="1"/>
          <w:lang w:eastAsia="ar-SA"/>
        </w:rPr>
        <w:t xml:space="preserve">, испуњава </w:t>
      </w:r>
      <w:r w:rsidR="00BD58BE">
        <w:rPr>
          <w:rFonts w:eastAsia="Arial Unicode MS"/>
          <w:color w:val="000000"/>
          <w:kern w:val="1"/>
          <w:lang w:val="sr-Cyrl-RS" w:eastAsia="ar-SA"/>
        </w:rPr>
        <w:t>следеће критеријуме за квалитативни избор:</w:t>
      </w:r>
    </w:p>
    <w:p w14:paraId="52D540F9" w14:textId="0237C1FE" w:rsidR="00BD58BE" w:rsidRPr="00613CF5" w:rsidRDefault="00BD58BE" w:rsidP="00BD58BE">
      <w:r w:rsidRPr="00613CF5">
        <w:rPr>
          <w:lang w:val="sr-Cyrl-RS"/>
        </w:rPr>
        <w:t xml:space="preserve">- да </w:t>
      </w:r>
      <w:r w:rsidRPr="00613CF5">
        <w:t>привредни субјект и његов законски заступник</w:t>
      </w:r>
      <w:r w:rsidR="001C4E90">
        <w:rPr>
          <w:lang w:val="sr-Cyrl-RS"/>
        </w:rPr>
        <w:t>/ физичко лице</w:t>
      </w:r>
      <w:r>
        <w:rPr>
          <w:lang w:val="sr-Cyrl-RS"/>
        </w:rPr>
        <w:t>,</w:t>
      </w:r>
      <w:r w:rsidRPr="00613CF5">
        <w:t xml:space="preserve"> у периоду од претходних пет година од дана</w:t>
      </w:r>
      <w:r w:rsidRPr="00613CF5">
        <w:rPr>
          <w:lang w:val="sr-Cyrl-RS"/>
        </w:rPr>
        <w:t xml:space="preserve"> </w:t>
      </w:r>
      <w:r w:rsidRPr="00613CF5">
        <w:t>истека рока за подношење понуда,</w:t>
      </w:r>
      <w:r w:rsidRPr="00613CF5">
        <w:rPr>
          <w:lang w:val="sr-Cyrl-RS"/>
        </w:rPr>
        <w:t xml:space="preserve"> </w:t>
      </w:r>
      <w:r w:rsidRPr="00613CF5">
        <w:t>ни</w:t>
      </w:r>
      <w:r w:rsidRPr="00613CF5">
        <w:rPr>
          <w:lang w:val="sr-Cyrl-RS"/>
        </w:rPr>
        <w:t>су</w:t>
      </w:r>
      <w:r w:rsidRPr="00613CF5">
        <w:t xml:space="preserve"> правноснажно осуђен</w:t>
      </w:r>
      <w:r w:rsidRPr="00613CF5">
        <w:rPr>
          <w:lang w:val="sr-Cyrl-RS"/>
        </w:rPr>
        <w:t>и</w:t>
      </w:r>
      <w:r w:rsidRPr="00613CF5">
        <w:t>, осим ако правноснажном</w:t>
      </w:r>
      <w:r w:rsidRPr="00613CF5">
        <w:rPr>
          <w:lang w:val="sr-Cyrl-RS"/>
        </w:rPr>
        <w:t xml:space="preserve"> </w:t>
      </w:r>
      <w:r w:rsidRPr="00613CF5">
        <w:t>пресудом није утврђен други период забране учешћа у поступку набавке, за:</w:t>
      </w:r>
    </w:p>
    <w:p w14:paraId="5A2A6D97" w14:textId="77777777" w:rsidR="00BD58BE" w:rsidRPr="00613CF5" w:rsidRDefault="00BD58BE" w:rsidP="00BD58BE">
      <w:r>
        <w:rPr>
          <w:lang w:val="sr-Cyrl-RS"/>
        </w:rPr>
        <w:t xml:space="preserve">   </w:t>
      </w:r>
      <w:r w:rsidRPr="00613CF5">
        <w:t>(1) кривично дело које је извршило као члан организоване криминалне групе и кривично дело удруживање</w:t>
      </w:r>
      <w:r w:rsidRPr="00613CF5">
        <w:rPr>
          <w:lang w:val="sr-Cyrl-RS"/>
        </w:rPr>
        <w:t xml:space="preserve"> </w:t>
      </w:r>
      <w:r w:rsidRPr="00613CF5">
        <w:t>ради вршења кривичних дела;</w:t>
      </w:r>
    </w:p>
    <w:p w14:paraId="306A51BC" w14:textId="330B5300" w:rsidR="00BD58BE" w:rsidRPr="00FB1819" w:rsidRDefault="00BD58BE" w:rsidP="00BD58BE">
      <w:pPr>
        <w:rPr>
          <w:lang w:val="sr-Cyrl-RS"/>
        </w:rPr>
      </w:pPr>
      <w:r>
        <w:rPr>
          <w:lang w:val="sr-Cyrl-RS"/>
        </w:rPr>
        <w:t xml:space="preserve">   </w:t>
      </w:r>
      <w:r w:rsidRPr="00613CF5">
        <w:t>(2) кривично дело злоупотребе положаја одговорног лица, кривично дело злоупотребе у вези са јавном</w:t>
      </w:r>
      <w:r w:rsidRPr="00613CF5">
        <w:rPr>
          <w:lang w:val="sr-Cyrl-RS"/>
        </w:rPr>
        <w:t xml:space="preserve"> </w:t>
      </w:r>
      <w:r w:rsidRPr="00613CF5">
        <w:t>набавком, кривично дело примања мита у обављању привредне делатности, кривично дело давања мита у</w:t>
      </w:r>
      <w:r w:rsidRPr="00613CF5">
        <w:rPr>
          <w:lang w:val="sr-Cyrl-RS"/>
        </w:rPr>
        <w:t xml:space="preserve"> </w:t>
      </w:r>
      <w:r w:rsidRPr="00613CF5">
        <w:t>обављању привредне делатности, кривично дело злоупотребе службеног положаја, кривично дело трговине</w:t>
      </w:r>
      <w:r w:rsidRPr="00613CF5">
        <w:rPr>
          <w:lang w:val="sr-Cyrl-RS"/>
        </w:rPr>
        <w:t xml:space="preserve"> </w:t>
      </w:r>
      <w:r w:rsidRPr="00613CF5">
        <w:t>утицајем, кривично дело примања мита и кривично дело давања мита, кривично дело преваре, кривично дело</w:t>
      </w:r>
      <w:r w:rsidRPr="00613CF5">
        <w:rPr>
          <w:lang w:val="sr-Cyrl-RS"/>
        </w:rPr>
        <w:t xml:space="preserve"> </w:t>
      </w:r>
      <w:r w:rsidRPr="00613CF5">
        <w:t>неоснованог добијања и коришћења кредита и друге погодности, кривично дело преваре у обављању привредне</w:t>
      </w:r>
      <w:r w:rsidRPr="00613CF5">
        <w:rPr>
          <w:lang w:val="sr-Cyrl-RS"/>
        </w:rPr>
        <w:t xml:space="preserve"> </w:t>
      </w:r>
      <w:r w:rsidRPr="00613CF5">
        <w:t>делатности и кривично дело пореске утаје, кривично дело тероризма, кривично дело јавног подстицања на</w:t>
      </w:r>
      <w:r w:rsidRPr="00613CF5">
        <w:rPr>
          <w:lang w:val="sr-Cyrl-RS"/>
        </w:rPr>
        <w:t xml:space="preserve"> </w:t>
      </w:r>
      <w:r w:rsidRPr="00613CF5">
        <w:t>извршење терористичких дела, кривично дело врбовања и обучавања за вршење терористичких дела и</w:t>
      </w:r>
      <w:r w:rsidRPr="00613CF5">
        <w:rPr>
          <w:lang w:val="sr-Cyrl-RS"/>
        </w:rPr>
        <w:t xml:space="preserve"> </w:t>
      </w:r>
      <w:r w:rsidRPr="00613CF5">
        <w:t>кривично дело терористичког удруживања, кривично дело прања новца, кривично дело финансирања</w:t>
      </w:r>
      <w:r w:rsidRPr="00613CF5">
        <w:rPr>
          <w:lang w:val="sr-Cyrl-RS"/>
        </w:rPr>
        <w:t xml:space="preserve"> </w:t>
      </w:r>
      <w:r w:rsidRPr="00613CF5">
        <w:t>тероризма, кривично дело трговине људима и кривично дело заснивања ропског односа и превоза лица у</w:t>
      </w:r>
      <w:r w:rsidRPr="00613CF5">
        <w:rPr>
          <w:lang w:val="sr-Cyrl-RS"/>
        </w:rPr>
        <w:t xml:space="preserve"> </w:t>
      </w:r>
      <w:r w:rsidRPr="00613CF5">
        <w:t>ропском односу</w:t>
      </w:r>
      <w:r w:rsidR="008E0ABE">
        <w:rPr>
          <w:lang w:val="sr-Cyrl-RS"/>
        </w:rPr>
        <w:t>;</w:t>
      </w:r>
    </w:p>
    <w:p w14:paraId="17E5FE50" w14:textId="26B9FC10" w:rsidR="008E0ABE" w:rsidRPr="008E0ABE" w:rsidRDefault="00BD58BE" w:rsidP="008E0ABE">
      <w:pPr>
        <w:pStyle w:val="ListParagraph"/>
        <w:numPr>
          <w:ilvl w:val="0"/>
          <w:numId w:val="26"/>
        </w:numPr>
        <w:tabs>
          <w:tab w:val="left" w:pos="142"/>
        </w:tabs>
        <w:ind w:left="0" w:firstLine="0"/>
      </w:pPr>
      <w:r w:rsidRPr="00613CF5">
        <w:t xml:space="preserve">да је </w:t>
      </w:r>
      <w:r w:rsidR="001C4E90">
        <w:rPr>
          <w:lang w:val="sr-Cyrl-RS"/>
        </w:rPr>
        <w:t xml:space="preserve">Понуђач: </w:t>
      </w:r>
      <w:r w:rsidRPr="00613CF5">
        <w:rPr>
          <w:lang w:val="sr-Cyrl-RS"/>
        </w:rPr>
        <w:t>привредни субјект</w:t>
      </w:r>
      <w:r w:rsidR="001C4E90">
        <w:rPr>
          <w:lang w:val="sr-Cyrl-RS"/>
        </w:rPr>
        <w:t>/физичко лице -</w:t>
      </w:r>
      <w:r w:rsidRPr="00613CF5">
        <w:rPr>
          <w:lang w:val="sr-Cyrl-RS"/>
        </w:rPr>
        <w:t xml:space="preserve"> </w:t>
      </w:r>
      <w:r w:rsidRPr="00613CF5">
        <w:t>измирио доспеле порезе и доприносе за обавезно социјално осигурање или</w:t>
      </w:r>
      <w:r w:rsidRPr="00613CF5">
        <w:rPr>
          <w:lang w:val="sr-Cyrl-RS"/>
        </w:rPr>
        <w:t xml:space="preserve"> </w:t>
      </w:r>
      <w:r w:rsidRPr="00613CF5">
        <w:t>да му је обавезујућим споразумом или решењем, у складу са посебним прописом, одобрено одлагање плаћања</w:t>
      </w:r>
      <w:r w:rsidRPr="00613CF5">
        <w:rPr>
          <w:lang w:val="sr-Cyrl-RS"/>
        </w:rPr>
        <w:t xml:space="preserve"> </w:t>
      </w:r>
      <w:r w:rsidRPr="00613CF5">
        <w:t>дуга, укључујући све настале камате и новчане казне</w:t>
      </w:r>
      <w:r w:rsidR="005F569C">
        <w:rPr>
          <w:lang w:val="sr-Cyrl-RS"/>
        </w:rPr>
        <w:t>;</w:t>
      </w:r>
    </w:p>
    <w:p w14:paraId="58FCA47E" w14:textId="04CA9D3B" w:rsidR="008E0ABE" w:rsidRPr="008E0ABE" w:rsidRDefault="00E02DA2" w:rsidP="008E0ABE">
      <w:pPr>
        <w:pStyle w:val="ListParagraph"/>
        <w:numPr>
          <w:ilvl w:val="0"/>
          <w:numId w:val="26"/>
        </w:numPr>
        <w:tabs>
          <w:tab w:val="left" w:pos="142"/>
        </w:tabs>
        <w:ind w:left="0" w:firstLine="0"/>
      </w:pPr>
      <w:r>
        <w:rPr>
          <w:lang w:val="sr-Cyrl-RS"/>
        </w:rPr>
        <w:t xml:space="preserve">да Понуђач поседује </w:t>
      </w:r>
      <w:r w:rsidR="008E0ABE" w:rsidRPr="008E0ABE">
        <w:rPr>
          <w:lang w:val="sr-Cyrl-RS"/>
        </w:rPr>
        <w:t>доказ о праву својине над понуђеним магацинским простором или другим правом које носиоцу омогућава давање простора у закуп односно подзакуп, и то извод из листа непокретности које издаје Служба за катастар непокретности према месту у коме се простор налази или други правни акт на основу кога понуђач има право издавања непокретности у закуп односно подзакуп;</w:t>
      </w:r>
    </w:p>
    <w:p w14:paraId="65B5CB96" w14:textId="591B5C1E" w:rsidR="008E0ABE" w:rsidRPr="008E0ABE" w:rsidRDefault="00E02DA2" w:rsidP="008E0ABE">
      <w:pPr>
        <w:pStyle w:val="ListParagraph"/>
        <w:numPr>
          <w:ilvl w:val="0"/>
          <w:numId w:val="26"/>
        </w:numPr>
        <w:tabs>
          <w:tab w:val="left" w:pos="142"/>
        </w:tabs>
        <w:ind w:left="0" w:firstLine="0"/>
      </w:pPr>
      <w:r>
        <w:rPr>
          <w:rFonts w:eastAsia="TimesNewRomanPSMT"/>
          <w:iCs/>
          <w:color w:val="000000"/>
          <w:kern w:val="2"/>
          <w:lang w:val="sr-Cyrl-RS" w:eastAsia="ar-SA"/>
        </w:rPr>
        <w:t xml:space="preserve">да Понуђач поседује </w:t>
      </w:r>
      <w:r w:rsidR="008E0ABE" w:rsidRPr="008E0ABE">
        <w:rPr>
          <w:rFonts w:eastAsia="TimesNewRomanPSMT"/>
          <w:iCs/>
          <w:color w:val="000000"/>
          <w:kern w:val="2"/>
          <w:lang w:val="sr-Cyrl-RS" w:eastAsia="ar-SA"/>
        </w:rPr>
        <w:t>извештај судског вештака грађевинске струке са нацртом, димензијама и површином магацинског простора који је предмет закупа</w:t>
      </w:r>
      <w:r w:rsidR="008E0ABE" w:rsidRPr="008E0ABE">
        <w:rPr>
          <w:rFonts w:eastAsia="TimesNewRomanPSMT"/>
          <w:iCs/>
          <w:color w:val="000000"/>
          <w:kern w:val="2"/>
          <w:lang w:eastAsia="ar-SA"/>
        </w:rPr>
        <w:t xml:space="preserve"> </w:t>
      </w:r>
      <w:r w:rsidR="008E0ABE" w:rsidRPr="008E0ABE">
        <w:rPr>
          <w:rFonts w:eastAsia="TimesNewRomanPSMT"/>
          <w:iCs/>
          <w:color w:val="000000"/>
          <w:kern w:val="2"/>
          <w:lang w:val="sr-Cyrl-RS" w:eastAsia="ar-SA"/>
        </w:rPr>
        <w:t>или стручни налаз геометра са нацртом, димензијама и површином магацинског простора;</w:t>
      </w:r>
    </w:p>
    <w:p w14:paraId="3D782F10" w14:textId="5995380B" w:rsidR="008E0ABE" w:rsidRPr="00E02DA2" w:rsidRDefault="00E02DA2" w:rsidP="008E0ABE">
      <w:pPr>
        <w:pStyle w:val="ListParagraph"/>
        <w:numPr>
          <w:ilvl w:val="0"/>
          <w:numId w:val="26"/>
        </w:numPr>
        <w:tabs>
          <w:tab w:val="left" w:pos="142"/>
        </w:tabs>
        <w:ind w:left="0" w:firstLine="0"/>
      </w:pPr>
      <w:r>
        <w:rPr>
          <w:color w:val="000000"/>
          <w:lang w:val="sr-Cyrl-RS"/>
        </w:rPr>
        <w:t xml:space="preserve">да Понуђач поседује </w:t>
      </w:r>
      <w:r w:rsidR="008E0ABE" w:rsidRPr="008E0ABE">
        <w:rPr>
          <w:color w:val="000000"/>
          <w:lang w:val="sr-Cyrl-RS"/>
        </w:rPr>
        <w:t>доказе о испуњености услова прописане Законом о заштити  од пожара („Сл. Гласник РС бр.111/09, 20/15 87/18 и 87/2018- др закони), у зависности од категоризације угрожености објекта и то:</w:t>
      </w:r>
    </w:p>
    <w:p w14:paraId="505DEF42" w14:textId="77777777" w:rsidR="00E02DA2" w:rsidRPr="008E0ABE" w:rsidRDefault="00E02DA2" w:rsidP="00E02DA2">
      <w:pPr>
        <w:pStyle w:val="ListParagraph"/>
        <w:tabs>
          <w:tab w:val="left" w:pos="142"/>
        </w:tabs>
        <w:ind w:left="0"/>
      </w:pPr>
    </w:p>
    <w:p w14:paraId="3155D1E7" w14:textId="2736EE18" w:rsidR="008E0ABE" w:rsidRDefault="008E0ABE" w:rsidP="00E02DA2">
      <w:pPr>
        <w:pStyle w:val="ListParagraph"/>
        <w:numPr>
          <w:ilvl w:val="1"/>
          <w:numId w:val="31"/>
        </w:numPr>
        <w:tabs>
          <w:tab w:val="left" w:pos="142"/>
        </w:tabs>
        <w:rPr>
          <w:color w:val="000000"/>
          <w:lang w:val="sr-Cyrl-RS"/>
        </w:rPr>
      </w:pPr>
      <w:r w:rsidRPr="008E0ABE">
        <w:rPr>
          <w:color w:val="000000"/>
          <w:lang w:val="sr-Cyrl-RS"/>
        </w:rPr>
        <w:t xml:space="preserve">Извештај (стручни налаз) о испитивању громобранске инсталације не старији од 2 године за објекте </w:t>
      </w:r>
      <w:r w:rsidRPr="008E0ABE">
        <w:rPr>
          <w:color w:val="000000"/>
        </w:rPr>
        <w:t>I</w:t>
      </w:r>
      <w:r w:rsidRPr="008E0ABE">
        <w:rPr>
          <w:color w:val="000000"/>
          <w:lang w:val="sr-Cyrl-RS"/>
        </w:rPr>
        <w:t xml:space="preserve"> и </w:t>
      </w:r>
      <w:r w:rsidRPr="008E0ABE">
        <w:rPr>
          <w:color w:val="000000"/>
        </w:rPr>
        <w:t>II</w:t>
      </w:r>
      <w:r w:rsidRPr="008E0ABE">
        <w:rPr>
          <w:color w:val="000000"/>
          <w:lang w:val="sr-Cyrl-RS"/>
        </w:rPr>
        <w:t xml:space="preserve"> категорије угрожености, односно 4 године за објекте </w:t>
      </w:r>
      <w:r w:rsidRPr="008E0ABE">
        <w:rPr>
          <w:color w:val="000000"/>
        </w:rPr>
        <w:t>III</w:t>
      </w:r>
      <w:r w:rsidRPr="008E0ABE">
        <w:rPr>
          <w:color w:val="000000"/>
          <w:lang w:val="sr-Cyrl-RS"/>
        </w:rPr>
        <w:t xml:space="preserve"> категорије угрожености</w:t>
      </w:r>
      <w:r w:rsidR="00E02DA2">
        <w:rPr>
          <w:color w:val="000000"/>
          <w:lang w:val="sr-Cyrl-RS"/>
        </w:rPr>
        <w:t>;</w:t>
      </w:r>
    </w:p>
    <w:p w14:paraId="347987A7" w14:textId="77777777" w:rsidR="00E02DA2" w:rsidRDefault="008E0ABE" w:rsidP="00E02DA2">
      <w:pPr>
        <w:pStyle w:val="ListParagraph"/>
        <w:numPr>
          <w:ilvl w:val="1"/>
          <w:numId w:val="31"/>
        </w:numPr>
        <w:tabs>
          <w:tab w:val="left" w:pos="142"/>
        </w:tabs>
        <w:rPr>
          <w:color w:val="000000"/>
          <w:lang w:val="sr-Cyrl-RS"/>
        </w:rPr>
      </w:pPr>
      <w:r w:rsidRPr="00E02DA2">
        <w:rPr>
          <w:color w:val="000000"/>
          <w:lang w:val="sr-Cyrl-RS"/>
        </w:rPr>
        <w:t>Извештај (стручни налаз) о испитивању електричне инсталације не старији од 3 године</w:t>
      </w:r>
      <w:r w:rsidR="00E02DA2">
        <w:rPr>
          <w:color w:val="000000"/>
          <w:lang w:val="sr-Cyrl-RS"/>
        </w:rPr>
        <w:t>;</w:t>
      </w:r>
    </w:p>
    <w:p w14:paraId="70858CE6" w14:textId="77777777" w:rsidR="00E02DA2" w:rsidRDefault="008E0ABE" w:rsidP="00E02DA2">
      <w:pPr>
        <w:pStyle w:val="ListParagraph"/>
        <w:numPr>
          <w:ilvl w:val="1"/>
          <w:numId w:val="31"/>
        </w:numPr>
        <w:tabs>
          <w:tab w:val="left" w:pos="142"/>
        </w:tabs>
        <w:rPr>
          <w:color w:val="000000"/>
          <w:lang w:val="sr-Cyrl-RS"/>
        </w:rPr>
      </w:pPr>
      <w:r w:rsidRPr="00E02DA2">
        <w:rPr>
          <w:color w:val="000000"/>
          <w:lang w:val="sr-Cyrl-RS"/>
        </w:rPr>
        <w:lastRenderedPageBreak/>
        <w:t>Исправу о периодичном контролисању ПП апарата, не старију од 6 месеци и исправу за контролно испитивање ПП апарата на ХВП сагласно законским роковима у којима се то испитивање врши</w:t>
      </w:r>
      <w:r w:rsidR="00E02DA2">
        <w:rPr>
          <w:color w:val="000000"/>
          <w:lang w:val="sr-Cyrl-RS"/>
        </w:rPr>
        <w:t xml:space="preserve">; </w:t>
      </w:r>
    </w:p>
    <w:p w14:paraId="6EC2EA53" w14:textId="77777777" w:rsidR="00E02DA2" w:rsidRDefault="008E0ABE" w:rsidP="00E02DA2">
      <w:pPr>
        <w:pStyle w:val="ListParagraph"/>
        <w:numPr>
          <w:ilvl w:val="1"/>
          <w:numId w:val="31"/>
        </w:numPr>
        <w:tabs>
          <w:tab w:val="left" w:pos="142"/>
        </w:tabs>
        <w:rPr>
          <w:color w:val="000000"/>
          <w:lang w:val="sr-Cyrl-RS"/>
        </w:rPr>
      </w:pPr>
      <w:r w:rsidRPr="00E02DA2">
        <w:rPr>
          <w:color w:val="000000"/>
          <w:lang w:val="sr-Cyrl-RS"/>
        </w:rPr>
        <w:t>Исправу о контролисању хидрантских инсталација,  не старију од 6 месеци и исправу о контролисању хидрантских црева на ХВП, сагласно законским роковима у којима се то испитивање врши</w:t>
      </w:r>
      <w:r w:rsidR="00E02DA2">
        <w:rPr>
          <w:color w:val="000000"/>
          <w:lang w:val="sr-Cyrl-RS"/>
        </w:rPr>
        <w:t>;</w:t>
      </w:r>
    </w:p>
    <w:p w14:paraId="6A7E41B2" w14:textId="77777777" w:rsidR="00E02DA2" w:rsidRDefault="008E0ABE" w:rsidP="00E02DA2">
      <w:pPr>
        <w:pStyle w:val="ListParagraph"/>
        <w:numPr>
          <w:ilvl w:val="1"/>
          <w:numId w:val="31"/>
        </w:numPr>
        <w:tabs>
          <w:tab w:val="left" w:pos="142"/>
        </w:tabs>
        <w:rPr>
          <w:color w:val="000000"/>
          <w:lang w:val="sr-Cyrl-RS"/>
        </w:rPr>
      </w:pPr>
      <w:r w:rsidRPr="00E02DA2">
        <w:rPr>
          <w:color w:val="000000"/>
          <w:lang w:val="sr-Cyrl-RS"/>
        </w:rPr>
        <w:t>Исправу о контролисању инсталације за рано откривање и дојаву пожара, не старију од 6 месеци</w:t>
      </w:r>
      <w:r w:rsidR="00E02DA2">
        <w:rPr>
          <w:color w:val="000000"/>
          <w:lang w:val="sr-Cyrl-RS"/>
        </w:rPr>
        <w:t>;</w:t>
      </w:r>
    </w:p>
    <w:p w14:paraId="5CB416F9" w14:textId="2BBC9829" w:rsidR="008E0ABE" w:rsidRDefault="008E0ABE" w:rsidP="00E02DA2">
      <w:pPr>
        <w:pStyle w:val="ListParagraph"/>
        <w:numPr>
          <w:ilvl w:val="1"/>
          <w:numId w:val="31"/>
        </w:numPr>
        <w:tabs>
          <w:tab w:val="left" w:pos="142"/>
        </w:tabs>
        <w:rPr>
          <w:color w:val="000000"/>
          <w:lang w:val="sr-Cyrl-RS"/>
        </w:rPr>
      </w:pPr>
      <w:r w:rsidRPr="00E02DA2">
        <w:rPr>
          <w:color w:val="000000"/>
          <w:lang w:val="sr-Cyrl-RS"/>
        </w:rPr>
        <w:t>Извештај (стручни налаз) о провери рада анти-паник расвете, не старији од 6 месеци</w:t>
      </w:r>
      <w:r w:rsidR="00E02DA2">
        <w:rPr>
          <w:color w:val="000000"/>
          <w:lang w:val="sr-Cyrl-RS"/>
        </w:rPr>
        <w:t>;</w:t>
      </w:r>
    </w:p>
    <w:p w14:paraId="70CF55D3" w14:textId="111F7E33" w:rsidR="00C33200" w:rsidRPr="00E02DA2" w:rsidRDefault="00A73125" w:rsidP="00E02DA2">
      <w:pPr>
        <w:pStyle w:val="ListParagraph"/>
        <w:numPr>
          <w:ilvl w:val="1"/>
          <w:numId w:val="31"/>
        </w:numPr>
        <w:tabs>
          <w:tab w:val="left" w:pos="142"/>
        </w:tabs>
        <w:rPr>
          <w:color w:val="000000"/>
          <w:lang w:val="sr-Cyrl-RS"/>
        </w:rPr>
      </w:pPr>
      <w:r>
        <w:rPr>
          <w:color w:val="000000"/>
          <w:lang w:val="sr-Cyrl-RS"/>
        </w:rPr>
        <w:t>Остало: д</w:t>
      </w:r>
      <w:r w:rsidR="008E0ABE" w:rsidRPr="00E02DA2">
        <w:rPr>
          <w:color w:val="000000"/>
          <w:lang w:val="sr-Cyrl-RS"/>
        </w:rPr>
        <w:t>оказ</w:t>
      </w:r>
      <w:r w:rsidR="00E02DA2">
        <w:rPr>
          <w:color w:val="000000"/>
          <w:lang w:val="sr-Cyrl-RS"/>
        </w:rPr>
        <w:t>е</w:t>
      </w:r>
      <w:r w:rsidR="008E0ABE" w:rsidRPr="00E02DA2">
        <w:rPr>
          <w:color w:val="000000"/>
          <w:lang w:val="sr-Cyrl-RS"/>
        </w:rPr>
        <w:t xml:space="preserve"> о положеном стручном испиту из области ЗОП, за запослене ангажоване на пословима физичко-техничког и противпожарног обезбеђења,  обележени путеви евакуације, исправе за противпожарне клапне за систем за гашење пожара, ако постоје у простору и др.</w:t>
      </w:r>
    </w:p>
    <w:p w14:paraId="5D1C6900" w14:textId="77777777" w:rsidR="00C33200" w:rsidRDefault="00C33200" w:rsidP="00C33200">
      <w:pPr>
        <w:pStyle w:val="ListParagraph"/>
        <w:ind w:left="355"/>
        <w:rPr>
          <w:lang w:val="sr-Cyrl-RS"/>
        </w:rPr>
      </w:pPr>
    </w:p>
    <w:p w14:paraId="00DEAEFC" w14:textId="77777777" w:rsidR="00BD58BE" w:rsidRPr="00C33200" w:rsidRDefault="00BD58BE" w:rsidP="00BD58BE">
      <w:pPr>
        <w:suppressAutoHyphens/>
        <w:spacing w:line="100" w:lineRule="atLeast"/>
        <w:rPr>
          <w:rFonts w:eastAsia="Arial Unicode MS"/>
          <w:i/>
          <w:color w:val="000000"/>
          <w:kern w:val="1"/>
          <w:lang w:val="sr-Cyrl-RS" w:eastAsia="ar-SA"/>
        </w:rPr>
      </w:pPr>
    </w:p>
    <w:p w14:paraId="4C1FB05B" w14:textId="77777777" w:rsidR="00E02DA2" w:rsidRDefault="00E02DA2" w:rsidP="00BD58BE">
      <w:pPr>
        <w:suppressAutoHyphens/>
        <w:spacing w:line="100" w:lineRule="atLeast"/>
        <w:rPr>
          <w:rFonts w:eastAsia="Arial Unicode MS"/>
          <w:color w:val="000000"/>
          <w:kern w:val="1"/>
          <w:lang w:val="sr-Cyrl-RS" w:eastAsia="ar-SA"/>
        </w:rPr>
      </w:pPr>
    </w:p>
    <w:p w14:paraId="79EBAD52" w14:textId="6FDEA9A9" w:rsidR="00BD58BE" w:rsidRPr="003F4151" w:rsidRDefault="00BD58BE" w:rsidP="00BD58BE">
      <w:pPr>
        <w:suppressAutoHyphens/>
        <w:spacing w:line="100" w:lineRule="atLeast"/>
        <w:rPr>
          <w:rFonts w:eastAsia="Arial Unicode MS"/>
          <w:color w:val="000000"/>
          <w:kern w:val="1"/>
          <w:lang w:val="sr-Cyrl-RS" w:eastAsia="ar-SA"/>
        </w:rPr>
      </w:pPr>
      <w:r w:rsidRPr="003F4151">
        <w:rPr>
          <w:rFonts w:eastAsia="Arial Unicode MS"/>
          <w:color w:val="000000"/>
          <w:kern w:val="1"/>
          <w:lang w:eastAsia="ar-SA"/>
        </w:rPr>
        <w:t>Место</w:t>
      </w:r>
      <w:r w:rsidRPr="00613CF5">
        <w:rPr>
          <w:rFonts w:eastAsia="Arial Unicode MS"/>
          <w:color w:val="000000"/>
          <w:kern w:val="1"/>
          <w:lang w:eastAsia="ar-SA"/>
        </w:rPr>
        <w:t>:</w:t>
      </w:r>
      <w:r w:rsidRPr="00613CF5">
        <w:rPr>
          <w:rFonts w:eastAsia="Arial Unicode MS"/>
          <w:b/>
          <w:bCs/>
          <w:color w:val="000000"/>
          <w:kern w:val="1"/>
          <w:lang w:eastAsia="ar-SA"/>
        </w:rPr>
        <w:t xml:space="preserve">_____________                                                      </w:t>
      </w:r>
      <w:r w:rsidRPr="00613CF5">
        <w:rPr>
          <w:rFonts w:eastAsia="Arial Unicode MS"/>
          <w:b/>
          <w:bCs/>
          <w:color w:val="000000"/>
          <w:kern w:val="1"/>
          <w:lang w:val="sr-Cyrl-RS" w:eastAsia="ar-SA"/>
        </w:rPr>
        <w:t xml:space="preserve">  </w:t>
      </w:r>
      <w:r w:rsidRPr="00613CF5">
        <w:rPr>
          <w:rFonts w:eastAsia="Arial Unicode MS"/>
          <w:b/>
          <w:bCs/>
          <w:color w:val="000000"/>
          <w:kern w:val="1"/>
          <w:lang w:eastAsia="ar-SA"/>
        </w:rPr>
        <w:t xml:space="preserve">     </w:t>
      </w:r>
      <w:r w:rsidRPr="00613CF5">
        <w:rPr>
          <w:rFonts w:eastAsia="Arial Unicode MS"/>
          <w:b/>
          <w:bCs/>
          <w:color w:val="000000"/>
          <w:kern w:val="1"/>
          <w:lang w:val="sr-Cyrl-RS" w:eastAsia="ar-SA"/>
        </w:rPr>
        <w:t xml:space="preserve">   </w:t>
      </w:r>
      <w:r w:rsidRPr="00613CF5">
        <w:rPr>
          <w:rFonts w:eastAsia="Arial Unicode MS"/>
          <w:b/>
          <w:bCs/>
          <w:color w:val="000000"/>
          <w:kern w:val="1"/>
          <w:lang w:eastAsia="ar-SA"/>
        </w:rPr>
        <w:t xml:space="preserve"> </w:t>
      </w:r>
      <w:r w:rsidR="001C4E90">
        <w:rPr>
          <w:rFonts w:eastAsia="Arial Unicode MS"/>
          <w:b/>
          <w:bCs/>
          <w:color w:val="000000"/>
          <w:kern w:val="1"/>
          <w:lang w:val="sr-Cyrl-RS" w:eastAsia="ar-SA"/>
        </w:rPr>
        <w:t xml:space="preserve">          Понуђач</w:t>
      </w:r>
      <w:r w:rsidRPr="00613CF5">
        <w:rPr>
          <w:rFonts w:eastAsia="Arial Unicode MS"/>
          <w:b/>
          <w:bCs/>
          <w:color w:val="000000"/>
          <w:kern w:val="1"/>
          <w:lang w:val="sr-Cyrl-RS" w:eastAsia="ar-SA"/>
        </w:rPr>
        <w:t>:</w:t>
      </w:r>
    </w:p>
    <w:p w14:paraId="61651055" w14:textId="77777777" w:rsidR="00BD58BE" w:rsidRPr="003F4151" w:rsidRDefault="00BD58BE" w:rsidP="00BD58BE">
      <w:pPr>
        <w:suppressAutoHyphens/>
        <w:spacing w:line="100" w:lineRule="atLeast"/>
        <w:rPr>
          <w:rFonts w:eastAsia="Arial Unicode MS"/>
          <w:b/>
          <w:bCs/>
          <w:i/>
          <w:kern w:val="1"/>
          <w:lang w:val="sr-Cyrl-RS" w:eastAsia="ar-SA"/>
        </w:rPr>
      </w:pPr>
      <w:r w:rsidRPr="003F4151">
        <w:rPr>
          <w:rFonts w:eastAsia="Arial Unicode MS"/>
          <w:color w:val="000000"/>
          <w:kern w:val="1"/>
          <w:lang w:eastAsia="ar-SA"/>
        </w:rPr>
        <w:t xml:space="preserve">Датум:_____________                         </w:t>
      </w:r>
      <w:r>
        <w:rPr>
          <w:rFonts w:eastAsia="Arial Unicode MS"/>
          <w:color w:val="000000"/>
          <w:kern w:val="1"/>
          <w:lang w:val="sr-Cyrl-RS" w:eastAsia="ar-SA"/>
        </w:rPr>
        <w:t xml:space="preserve">      </w:t>
      </w:r>
      <w:r w:rsidRPr="003F4151">
        <w:rPr>
          <w:rFonts w:eastAsia="Arial Unicode MS"/>
          <w:color w:val="000000"/>
          <w:kern w:val="1"/>
          <w:lang w:eastAsia="ar-SA"/>
        </w:rPr>
        <w:t xml:space="preserve">                    </w:t>
      </w:r>
      <w:r>
        <w:rPr>
          <w:rFonts w:eastAsia="Arial Unicode MS"/>
          <w:color w:val="000000"/>
          <w:kern w:val="1"/>
          <w:lang w:val="sr-Cyrl-RS" w:eastAsia="ar-SA"/>
        </w:rPr>
        <w:t xml:space="preserve">          </w:t>
      </w:r>
      <w:r w:rsidRPr="003F4151">
        <w:rPr>
          <w:rFonts w:eastAsia="Arial Unicode MS"/>
          <w:color w:val="000000"/>
          <w:kern w:val="1"/>
          <w:lang w:eastAsia="ar-SA"/>
        </w:rPr>
        <w:t xml:space="preserve"> </w:t>
      </w:r>
      <w:r>
        <w:rPr>
          <w:rFonts w:eastAsia="Arial Unicode MS"/>
          <w:color w:val="000000"/>
          <w:kern w:val="1"/>
          <w:lang w:val="sr-Cyrl-RS" w:eastAsia="ar-SA"/>
        </w:rPr>
        <w:t xml:space="preserve">  </w:t>
      </w:r>
      <w:r w:rsidRPr="003F4151">
        <w:rPr>
          <w:rFonts w:eastAsia="Arial Unicode MS"/>
          <w:color w:val="000000"/>
          <w:kern w:val="1"/>
          <w:lang w:eastAsia="ar-SA"/>
        </w:rPr>
        <w:t xml:space="preserve">_____________________                                                        </w:t>
      </w:r>
    </w:p>
    <w:p w14:paraId="7D3087AF" w14:textId="77777777" w:rsidR="00BD58BE" w:rsidRDefault="00BD58BE" w:rsidP="00BD58BE">
      <w:pPr>
        <w:rPr>
          <w:b/>
          <w:bCs/>
          <w:i/>
          <w:iCs/>
          <w:lang w:val="sr-Cyrl-RS"/>
        </w:rPr>
      </w:pPr>
    </w:p>
    <w:p w14:paraId="7BF767CA" w14:textId="77777777" w:rsidR="00E02DA2" w:rsidRDefault="00E02DA2" w:rsidP="00F233B0">
      <w:pPr>
        <w:suppressAutoHyphens/>
        <w:spacing w:line="100" w:lineRule="atLeast"/>
        <w:rPr>
          <w:rFonts w:eastAsia="Arial Unicode MS"/>
          <w:b/>
          <w:bCs/>
          <w:iCs/>
          <w:kern w:val="1"/>
          <w:lang w:val="sr-Cyrl-RS" w:eastAsia="ar-SA"/>
        </w:rPr>
      </w:pPr>
    </w:p>
    <w:p w14:paraId="3B7E1B00" w14:textId="77777777" w:rsidR="00E02DA2" w:rsidRDefault="00E02DA2" w:rsidP="00F233B0">
      <w:pPr>
        <w:suppressAutoHyphens/>
        <w:spacing w:line="100" w:lineRule="atLeast"/>
        <w:rPr>
          <w:rFonts w:eastAsia="Arial Unicode MS"/>
          <w:b/>
          <w:bCs/>
          <w:iCs/>
          <w:kern w:val="1"/>
          <w:lang w:val="sr-Cyrl-RS" w:eastAsia="ar-SA"/>
        </w:rPr>
      </w:pPr>
    </w:p>
    <w:p w14:paraId="37E01BEE" w14:textId="5D55B142" w:rsidR="00BD58BE" w:rsidRPr="00F233B0" w:rsidRDefault="00BD58BE" w:rsidP="00F233B0">
      <w:pPr>
        <w:suppressAutoHyphens/>
        <w:spacing w:line="100" w:lineRule="atLeast"/>
        <w:rPr>
          <w:rFonts w:eastAsia="Arial Unicode MS"/>
          <w:bCs/>
          <w:i/>
          <w:iCs/>
          <w:kern w:val="1"/>
          <w:sz w:val="22"/>
          <w:lang w:val="sr-Cyrl-RS" w:eastAsia="ar-SA"/>
        </w:rPr>
      </w:pPr>
      <w:r w:rsidRPr="00613CF5">
        <w:rPr>
          <w:rFonts w:eastAsia="Arial Unicode MS"/>
          <w:b/>
          <w:bCs/>
          <w:iCs/>
          <w:kern w:val="1"/>
          <w:lang w:val="sr-Cyrl-RS" w:eastAsia="ar-SA"/>
        </w:rPr>
        <w:t>НАПОМЕНА:</w:t>
      </w:r>
      <w:r w:rsidRPr="003F4151">
        <w:rPr>
          <w:rFonts w:eastAsia="Arial Unicode MS"/>
          <w:bCs/>
          <w:i/>
          <w:kern w:val="1"/>
          <w:lang w:val="sr-Cyrl-RS" w:eastAsia="ar-SA"/>
        </w:rPr>
        <w:t xml:space="preserve"> </w:t>
      </w:r>
      <w:r w:rsidRPr="00613CF5">
        <w:rPr>
          <w:rFonts w:eastAsia="Arial Unicode MS"/>
          <w:i/>
          <w:iCs/>
          <w:kern w:val="1"/>
          <w:lang w:eastAsia="ar-SA"/>
        </w:rPr>
        <w:t>Уколико понуду подноси група понуђача</w:t>
      </w:r>
      <w:r w:rsidRPr="00613CF5">
        <w:rPr>
          <w:rFonts w:eastAsia="Arial Unicode MS"/>
          <w:i/>
          <w:iCs/>
          <w:kern w:val="1"/>
          <w:lang w:val="sr-Cyrl-RS" w:eastAsia="ar-SA"/>
        </w:rPr>
        <w:t>/или је понуда са подизвођачем,</w:t>
      </w:r>
      <w:r w:rsidRPr="00613CF5">
        <w:rPr>
          <w:rFonts w:eastAsia="Arial Unicode MS"/>
          <w:bCs/>
          <w:i/>
          <w:iCs/>
          <w:kern w:val="1"/>
          <w:lang w:val="sr-Cyrl-RS" w:eastAsia="ar-SA"/>
        </w:rPr>
        <w:t xml:space="preserve"> Изјава мора бити потписана од стране овлашћеног лица </w:t>
      </w:r>
      <w:r w:rsidRPr="00613CF5">
        <w:rPr>
          <w:rFonts w:eastAsia="Arial Unicode MS"/>
          <w:bCs/>
          <w:i/>
          <w:iCs/>
          <w:kern w:val="1"/>
          <w:lang w:eastAsia="ar-SA"/>
        </w:rPr>
        <w:t>свак</w:t>
      </w:r>
      <w:r w:rsidRPr="00613CF5">
        <w:rPr>
          <w:rFonts w:eastAsia="Arial Unicode MS"/>
          <w:bCs/>
          <w:i/>
          <w:iCs/>
          <w:kern w:val="1"/>
          <w:lang w:val="sr-Cyrl-RS" w:eastAsia="ar-SA"/>
        </w:rPr>
        <w:t>ог члана</w:t>
      </w:r>
      <w:r w:rsidRPr="00613CF5">
        <w:rPr>
          <w:rFonts w:eastAsia="Arial Unicode MS"/>
          <w:bCs/>
          <w:i/>
          <w:iCs/>
          <w:kern w:val="1"/>
          <w:lang w:eastAsia="ar-SA"/>
        </w:rPr>
        <w:t xml:space="preserve"> групе понуђача</w:t>
      </w:r>
      <w:r w:rsidRPr="00613CF5">
        <w:rPr>
          <w:rFonts w:eastAsia="Arial Unicode MS"/>
          <w:bCs/>
          <w:i/>
          <w:iCs/>
          <w:kern w:val="1"/>
          <w:lang w:val="sr-Cyrl-RS" w:eastAsia="ar-SA"/>
        </w:rPr>
        <w:t xml:space="preserve">/подизвођача, на који начин </w:t>
      </w:r>
      <w:r w:rsidRPr="00613CF5">
        <w:rPr>
          <w:rFonts w:eastAsia="Arial Unicode MS"/>
          <w:bCs/>
          <w:i/>
          <w:iCs/>
          <w:kern w:val="1"/>
          <w:lang w:eastAsia="ar-SA"/>
        </w:rPr>
        <w:t xml:space="preserve">сваки </w:t>
      </w:r>
      <w:r w:rsidRPr="00613CF5">
        <w:rPr>
          <w:rFonts w:eastAsia="Arial Unicode MS"/>
          <w:bCs/>
          <w:i/>
          <w:iCs/>
          <w:kern w:val="1"/>
          <w:lang w:val="sr-Cyrl-RS" w:eastAsia="ar-SA"/>
        </w:rPr>
        <w:t>члан</w:t>
      </w:r>
      <w:r w:rsidRPr="00613CF5">
        <w:rPr>
          <w:rFonts w:eastAsia="Arial Unicode MS"/>
          <w:bCs/>
          <w:i/>
          <w:iCs/>
          <w:kern w:val="1"/>
          <w:lang w:eastAsia="ar-SA"/>
        </w:rPr>
        <w:t xml:space="preserve"> групе понуђача</w:t>
      </w:r>
      <w:r w:rsidRPr="00613CF5">
        <w:rPr>
          <w:rFonts w:eastAsia="Arial Unicode MS"/>
          <w:bCs/>
          <w:i/>
          <w:iCs/>
          <w:kern w:val="1"/>
          <w:lang w:val="sr-Cyrl-RS" w:eastAsia="ar-SA"/>
        </w:rPr>
        <w:t>/подизвођача</w:t>
      </w:r>
      <w:r w:rsidRPr="00613CF5">
        <w:rPr>
          <w:rFonts w:eastAsia="Arial Unicode MS"/>
          <w:bCs/>
          <w:i/>
          <w:iCs/>
          <w:kern w:val="1"/>
          <w:lang w:eastAsia="ar-SA"/>
        </w:rPr>
        <w:t xml:space="preserve"> </w:t>
      </w:r>
      <w:r w:rsidRPr="00613CF5">
        <w:rPr>
          <w:rFonts w:eastAsia="Arial Unicode MS"/>
          <w:bCs/>
          <w:i/>
          <w:iCs/>
          <w:kern w:val="1"/>
          <w:lang w:val="sr-Cyrl-RS" w:eastAsia="ar-SA"/>
        </w:rPr>
        <w:t xml:space="preserve">изјављује </w:t>
      </w:r>
      <w:r w:rsidRPr="00613CF5">
        <w:rPr>
          <w:rFonts w:eastAsia="Arial Unicode MS"/>
          <w:bCs/>
          <w:i/>
          <w:iCs/>
          <w:kern w:val="1"/>
          <w:lang w:eastAsia="ar-SA"/>
        </w:rPr>
        <w:t>да испу</w:t>
      </w:r>
      <w:r w:rsidRPr="00613CF5">
        <w:rPr>
          <w:rFonts w:eastAsia="Arial Unicode MS"/>
          <w:bCs/>
          <w:i/>
          <w:iCs/>
          <w:kern w:val="1"/>
          <w:lang w:val="sr-Cyrl-RS" w:eastAsia="ar-SA"/>
        </w:rPr>
        <w:t>њава</w:t>
      </w:r>
      <w:r w:rsidRPr="00613CF5">
        <w:rPr>
          <w:rFonts w:eastAsia="Arial Unicode MS"/>
          <w:bCs/>
          <w:i/>
          <w:iCs/>
          <w:kern w:val="1"/>
          <w:lang w:eastAsia="ar-SA"/>
        </w:rPr>
        <w:t xml:space="preserve"> </w:t>
      </w:r>
      <w:r w:rsidRPr="00613CF5">
        <w:rPr>
          <w:rFonts w:eastAsia="Arial Unicode MS"/>
          <w:bCs/>
          <w:i/>
          <w:iCs/>
          <w:kern w:val="1"/>
          <w:lang w:val="sr-Cyrl-RS" w:eastAsia="ar-SA"/>
        </w:rPr>
        <w:t xml:space="preserve">наведене </w:t>
      </w:r>
      <w:r w:rsidRPr="00613CF5">
        <w:rPr>
          <w:rFonts w:eastAsia="Arial Unicode MS"/>
          <w:i/>
          <w:iCs/>
          <w:color w:val="000000"/>
          <w:kern w:val="1"/>
          <w:lang w:val="sr-Cyrl-RS" w:eastAsia="ar-SA"/>
        </w:rPr>
        <w:t>критеријуме за квалитативни избор привредног субјекта.</w:t>
      </w:r>
    </w:p>
    <w:p w14:paraId="563A7DBC" w14:textId="77777777" w:rsidR="00B84D08" w:rsidRDefault="00B84D08" w:rsidP="00BD58BE">
      <w:pPr>
        <w:spacing w:before="100" w:beforeAutospacing="1"/>
        <w:contextualSpacing/>
        <w:rPr>
          <w:b/>
          <w:bCs/>
          <w:sz w:val="16"/>
          <w:szCs w:val="16"/>
          <w:lang w:val="sr-Cyrl-RS"/>
        </w:rPr>
      </w:pPr>
    </w:p>
    <w:p w14:paraId="2B93B437" w14:textId="213DEB29" w:rsidR="001A5691" w:rsidRPr="006B5572" w:rsidRDefault="001A5691" w:rsidP="00342D07">
      <w:pPr>
        <w:tabs>
          <w:tab w:val="center" w:pos="2268"/>
          <w:tab w:val="center" w:pos="7371"/>
        </w:tabs>
        <w:ind w:right="-99"/>
        <w:jc w:val="right"/>
        <w:rPr>
          <w:b/>
          <w:color w:val="000000"/>
          <w:lang w:val="sr-Cyrl-RS" w:eastAsia="en-US"/>
        </w:rPr>
      </w:pPr>
    </w:p>
    <w:sectPr w:rsidR="001A5691" w:rsidRPr="006B5572" w:rsidSect="007C0351">
      <w:footerReference w:type="default" r:id="rId9"/>
      <w:pgSz w:w="11906" w:h="16838" w:code="9"/>
      <w:pgMar w:top="1135" w:right="849" w:bottom="993"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DE1F" w14:textId="77777777" w:rsidR="007B2AAA" w:rsidRDefault="007B2AAA" w:rsidP="00542C32">
      <w:r>
        <w:separator/>
      </w:r>
    </w:p>
  </w:endnote>
  <w:endnote w:type="continuationSeparator" w:id="0">
    <w:p w14:paraId="7F3EF139" w14:textId="77777777" w:rsidR="007B2AAA" w:rsidRDefault="007B2AAA" w:rsidP="0054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5465"/>
      <w:docPartObj>
        <w:docPartGallery w:val="Page Numbers (Bottom of Page)"/>
        <w:docPartUnique/>
      </w:docPartObj>
    </w:sdtPr>
    <w:sdtEndPr>
      <w:rPr>
        <w:noProof/>
      </w:rPr>
    </w:sdtEndPr>
    <w:sdtContent>
      <w:p w14:paraId="2B073343" w14:textId="01A57A03" w:rsidR="00A83C8C" w:rsidRPr="0013739A" w:rsidRDefault="00E2470E" w:rsidP="0013739A">
        <w:pPr>
          <w:pStyle w:val="Footer"/>
          <w:jc w:val="center"/>
        </w:pPr>
        <w:r>
          <w:fldChar w:fldCharType="begin"/>
        </w:r>
        <w:r>
          <w:instrText xml:space="preserve"> PAGE   \* MERGEFORMAT </w:instrText>
        </w:r>
        <w:r>
          <w:fldChar w:fldCharType="separate"/>
        </w:r>
        <w:r w:rsidR="00627E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20724" w14:textId="77777777" w:rsidR="007B2AAA" w:rsidRDefault="007B2AAA" w:rsidP="00542C32">
      <w:r>
        <w:separator/>
      </w:r>
    </w:p>
  </w:footnote>
  <w:footnote w:type="continuationSeparator" w:id="0">
    <w:p w14:paraId="3D41F01D" w14:textId="77777777" w:rsidR="007B2AAA" w:rsidRDefault="007B2AAA" w:rsidP="00542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20"/>
    <w:multiLevelType w:val="hybridMultilevel"/>
    <w:tmpl w:val="83340852"/>
    <w:lvl w:ilvl="0" w:tplc="FFFFFFFF">
      <w:start w:val="1"/>
      <w:numFmt w:val="decimal"/>
      <w:lvlText w:val="%1."/>
      <w:lvlJc w:val="left"/>
      <w:pPr>
        <w:ind w:left="785"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34939E0"/>
    <w:multiLevelType w:val="hybridMultilevel"/>
    <w:tmpl w:val="FD5C790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07326"/>
    <w:multiLevelType w:val="hybridMultilevel"/>
    <w:tmpl w:val="99C0D1B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7353FBA"/>
    <w:multiLevelType w:val="hybridMultilevel"/>
    <w:tmpl w:val="5C7A2522"/>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97746E4"/>
    <w:multiLevelType w:val="hybridMultilevel"/>
    <w:tmpl w:val="1FF69B20"/>
    <w:lvl w:ilvl="0" w:tplc="49302552">
      <w:start w:val="2"/>
      <w:numFmt w:val="bullet"/>
      <w:lvlText w:val="-"/>
      <w:lvlJc w:val="left"/>
      <w:pPr>
        <w:ind w:left="927" w:hanging="360"/>
      </w:pPr>
      <w:rPr>
        <w:rFonts w:ascii="Times New Roman" w:eastAsia="Arial Unicode MS" w:hAnsi="Times New Roman" w:cs="Times New Roman" w:hint="default"/>
      </w:rPr>
    </w:lvl>
    <w:lvl w:ilvl="1" w:tplc="281A0003" w:tentative="1">
      <w:start w:val="1"/>
      <w:numFmt w:val="bullet"/>
      <w:lvlText w:val="o"/>
      <w:lvlJc w:val="left"/>
      <w:pPr>
        <w:ind w:left="1647" w:hanging="360"/>
      </w:pPr>
      <w:rPr>
        <w:rFonts w:ascii="Courier New" w:hAnsi="Courier New" w:cs="Courier New" w:hint="default"/>
      </w:rPr>
    </w:lvl>
    <w:lvl w:ilvl="2" w:tplc="281A0005" w:tentative="1">
      <w:start w:val="1"/>
      <w:numFmt w:val="bullet"/>
      <w:lvlText w:val=""/>
      <w:lvlJc w:val="left"/>
      <w:pPr>
        <w:ind w:left="2367" w:hanging="360"/>
      </w:pPr>
      <w:rPr>
        <w:rFonts w:ascii="Wingdings" w:hAnsi="Wingdings" w:hint="default"/>
      </w:rPr>
    </w:lvl>
    <w:lvl w:ilvl="3" w:tplc="281A0001" w:tentative="1">
      <w:start w:val="1"/>
      <w:numFmt w:val="bullet"/>
      <w:lvlText w:val=""/>
      <w:lvlJc w:val="left"/>
      <w:pPr>
        <w:ind w:left="3087" w:hanging="360"/>
      </w:pPr>
      <w:rPr>
        <w:rFonts w:ascii="Symbol" w:hAnsi="Symbol" w:hint="default"/>
      </w:rPr>
    </w:lvl>
    <w:lvl w:ilvl="4" w:tplc="281A0003" w:tentative="1">
      <w:start w:val="1"/>
      <w:numFmt w:val="bullet"/>
      <w:lvlText w:val="o"/>
      <w:lvlJc w:val="left"/>
      <w:pPr>
        <w:ind w:left="3807" w:hanging="360"/>
      </w:pPr>
      <w:rPr>
        <w:rFonts w:ascii="Courier New" w:hAnsi="Courier New" w:cs="Courier New" w:hint="default"/>
      </w:rPr>
    </w:lvl>
    <w:lvl w:ilvl="5" w:tplc="281A0005" w:tentative="1">
      <w:start w:val="1"/>
      <w:numFmt w:val="bullet"/>
      <w:lvlText w:val=""/>
      <w:lvlJc w:val="left"/>
      <w:pPr>
        <w:ind w:left="4527" w:hanging="360"/>
      </w:pPr>
      <w:rPr>
        <w:rFonts w:ascii="Wingdings" w:hAnsi="Wingdings" w:hint="default"/>
      </w:rPr>
    </w:lvl>
    <w:lvl w:ilvl="6" w:tplc="281A0001" w:tentative="1">
      <w:start w:val="1"/>
      <w:numFmt w:val="bullet"/>
      <w:lvlText w:val=""/>
      <w:lvlJc w:val="left"/>
      <w:pPr>
        <w:ind w:left="5247" w:hanging="360"/>
      </w:pPr>
      <w:rPr>
        <w:rFonts w:ascii="Symbol" w:hAnsi="Symbol" w:hint="default"/>
      </w:rPr>
    </w:lvl>
    <w:lvl w:ilvl="7" w:tplc="281A0003" w:tentative="1">
      <w:start w:val="1"/>
      <w:numFmt w:val="bullet"/>
      <w:lvlText w:val="o"/>
      <w:lvlJc w:val="left"/>
      <w:pPr>
        <w:ind w:left="5967" w:hanging="360"/>
      </w:pPr>
      <w:rPr>
        <w:rFonts w:ascii="Courier New" w:hAnsi="Courier New" w:cs="Courier New" w:hint="default"/>
      </w:rPr>
    </w:lvl>
    <w:lvl w:ilvl="8" w:tplc="281A0005" w:tentative="1">
      <w:start w:val="1"/>
      <w:numFmt w:val="bullet"/>
      <w:lvlText w:val=""/>
      <w:lvlJc w:val="left"/>
      <w:pPr>
        <w:ind w:left="6687" w:hanging="360"/>
      </w:pPr>
      <w:rPr>
        <w:rFonts w:ascii="Wingdings" w:hAnsi="Wingdings" w:hint="default"/>
      </w:rPr>
    </w:lvl>
  </w:abstractNum>
  <w:abstractNum w:abstractNumId="5" w15:restartNumberingAfterBreak="0">
    <w:nsid w:val="0C543052"/>
    <w:multiLevelType w:val="hybridMultilevel"/>
    <w:tmpl w:val="BEF06D78"/>
    <w:lvl w:ilvl="0" w:tplc="087CD5A6">
      <w:start w:val="4"/>
      <w:numFmt w:val="decimal"/>
      <w:lvlText w:val="%1"/>
      <w:lvlJc w:val="left"/>
      <w:pPr>
        <w:ind w:left="540" w:hanging="360"/>
      </w:pPr>
      <w:rPr>
        <w:rFonts w:eastAsia="Arial Unicode M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6" w15:restartNumberingAfterBreak="0">
    <w:nsid w:val="0F851F6B"/>
    <w:multiLevelType w:val="hybridMultilevel"/>
    <w:tmpl w:val="83340852"/>
    <w:lvl w:ilvl="0" w:tplc="241A000F">
      <w:start w:val="1"/>
      <w:numFmt w:val="decimal"/>
      <w:lvlText w:val="%1."/>
      <w:lvlJc w:val="left"/>
      <w:pPr>
        <w:ind w:left="643"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11436A91"/>
    <w:multiLevelType w:val="hybridMultilevel"/>
    <w:tmpl w:val="B8147D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4A3591B"/>
    <w:multiLevelType w:val="multilevel"/>
    <w:tmpl w:val="74323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3A522E"/>
    <w:multiLevelType w:val="hybridMultilevel"/>
    <w:tmpl w:val="341463A2"/>
    <w:lvl w:ilvl="0" w:tplc="5B3A53DA">
      <w:start w:val="1"/>
      <w:numFmt w:val="decimal"/>
      <w:lvlText w:val="%1."/>
      <w:lvlJc w:val="left"/>
      <w:pPr>
        <w:ind w:left="1080" w:hanging="360"/>
      </w:pPr>
      <w:rPr>
        <w:rFonts w:eastAsia="Arial Unicode MS" w:hint="default"/>
        <w:b/>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15:restartNumberingAfterBreak="0">
    <w:nsid w:val="1B9C7645"/>
    <w:multiLevelType w:val="hybridMultilevel"/>
    <w:tmpl w:val="B872783C"/>
    <w:lvl w:ilvl="0" w:tplc="D996E4BE">
      <w:start w:val="1"/>
      <w:numFmt w:val="decimal"/>
      <w:lvlText w:val="%1."/>
      <w:lvlJc w:val="left"/>
      <w:pPr>
        <w:ind w:left="720" w:hanging="360"/>
      </w:pPr>
      <w:rPr>
        <w:b/>
        <w:b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1C7A2CBD"/>
    <w:multiLevelType w:val="hybridMultilevel"/>
    <w:tmpl w:val="1AC4521C"/>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F006F6C"/>
    <w:multiLevelType w:val="hybridMultilevel"/>
    <w:tmpl w:val="8334085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EC6FC7"/>
    <w:multiLevelType w:val="hybridMultilevel"/>
    <w:tmpl w:val="688645FC"/>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DD61692"/>
    <w:multiLevelType w:val="hybridMultilevel"/>
    <w:tmpl w:val="1A907A36"/>
    <w:lvl w:ilvl="0" w:tplc="D8862336">
      <w:start w:val="1"/>
      <w:numFmt w:val="decimal"/>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E442BFC"/>
    <w:multiLevelType w:val="hybridMultilevel"/>
    <w:tmpl w:val="FF2E3B9C"/>
    <w:lvl w:ilvl="0" w:tplc="D1F08D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A593E"/>
    <w:multiLevelType w:val="hybridMultilevel"/>
    <w:tmpl w:val="EA9845D2"/>
    <w:lvl w:ilvl="0" w:tplc="81B8F650">
      <w:numFmt w:val="bullet"/>
      <w:lvlText w:val="-"/>
      <w:lvlJc w:val="left"/>
      <w:pPr>
        <w:ind w:left="720" w:hanging="360"/>
      </w:pPr>
      <w:rPr>
        <w:rFonts w:ascii="Times New Roman" w:eastAsia="Times New Roman" w:hAnsi="Times New Roman" w:cs="Times New Roman" w:hint="default"/>
        <w:b w:val="0"/>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FB56970"/>
    <w:multiLevelType w:val="hybridMultilevel"/>
    <w:tmpl w:val="93B8895E"/>
    <w:lvl w:ilvl="0" w:tplc="49302552">
      <w:start w:val="2"/>
      <w:numFmt w:val="bullet"/>
      <w:lvlText w:val="-"/>
      <w:lvlJc w:val="left"/>
      <w:pPr>
        <w:ind w:left="720" w:hanging="360"/>
      </w:pPr>
      <w:rPr>
        <w:rFonts w:ascii="Times New Roman" w:eastAsia="Arial Unicode MS"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317B0026"/>
    <w:multiLevelType w:val="hybridMultilevel"/>
    <w:tmpl w:val="1C44A7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806007"/>
    <w:multiLevelType w:val="multilevel"/>
    <w:tmpl w:val="490EF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8151BA"/>
    <w:multiLevelType w:val="hybridMultilevel"/>
    <w:tmpl w:val="8334085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A8050A"/>
    <w:multiLevelType w:val="hybridMultilevel"/>
    <w:tmpl w:val="DFD20060"/>
    <w:lvl w:ilvl="0" w:tplc="81B8F650">
      <w:numFmt w:val="bullet"/>
      <w:lvlText w:val="-"/>
      <w:lvlJc w:val="left"/>
      <w:pPr>
        <w:ind w:left="355" w:hanging="360"/>
      </w:pPr>
      <w:rPr>
        <w:rFonts w:ascii="Times New Roman" w:eastAsia="Times New Roman" w:hAnsi="Times New Roman" w:cs="Times New Roman" w:hint="default"/>
        <w:b w:val="0"/>
      </w:rPr>
    </w:lvl>
    <w:lvl w:ilvl="1" w:tplc="241A0003" w:tentative="1">
      <w:start w:val="1"/>
      <w:numFmt w:val="bullet"/>
      <w:lvlText w:val="o"/>
      <w:lvlJc w:val="left"/>
      <w:pPr>
        <w:ind w:left="1075" w:hanging="360"/>
      </w:pPr>
      <w:rPr>
        <w:rFonts w:ascii="Courier New" w:hAnsi="Courier New" w:cs="Courier New" w:hint="default"/>
      </w:rPr>
    </w:lvl>
    <w:lvl w:ilvl="2" w:tplc="241A0005" w:tentative="1">
      <w:start w:val="1"/>
      <w:numFmt w:val="bullet"/>
      <w:lvlText w:val=""/>
      <w:lvlJc w:val="left"/>
      <w:pPr>
        <w:ind w:left="1795" w:hanging="360"/>
      </w:pPr>
      <w:rPr>
        <w:rFonts w:ascii="Wingdings" w:hAnsi="Wingdings" w:hint="default"/>
      </w:rPr>
    </w:lvl>
    <w:lvl w:ilvl="3" w:tplc="241A0001" w:tentative="1">
      <w:start w:val="1"/>
      <w:numFmt w:val="bullet"/>
      <w:lvlText w:val=""/>
      <w:lvlJc w:val="left"/>
      <w:pPr>
        <w:ind w:left="2515" w:hanging="360"/>
      </w:pPr>
      <w:rPr>
        <w:rFonts w:ascii="Symbol" w:hAnsi="Symbol" w:hint="default"/>
      </w:rPr>
    </w:lvl>
    <w:lvl w:ilvl="4" w:tplc="241A0003" w:tentative="1">
      <w:start w:val="1"/>
      <w:numFmt w:val="bullet"/>
      <w:lvlText w:val="o"/>
      <w:lvlJc w:val="left"/>
      <w:pPr>
        <w:ind w:left="3235" w:hanging="360"/>
      </w:pPr>
      <w:rPr>
        <w:rFonts w:ascii="Courier New" w:hAnsi="Courier New" w:cs="Courier New" w:hint="default"/>
      </w:rPr>
    </w:lvl>
    <w:lvl w:ilvl="5" w:tplc="241A0005" w:tentative="1">
      <w:start w:val="1"/>
      <w:numFmt w:val="bullet"/>
      <w:lvlText w:val=""/>
      <w:lvlJc w:val="left"/>
      <w:pPr>
        <w:ind w:left="3955" w:hanging="360"/>
      </w:pPr>
      <w:rPr>
        <w:rFonts w:ascii="Wingdings" w:hAnsi="Wingdings" w:hint="default"/>
      </w:rPr>
    </w:lvl>
    <w:lvl w:ilvl="6" w:tplc="241A0001" w:tentative="1">
      <w:start w:val="1"/>
      <w:numFmt w:val="bullet"/>
      <w:lvlText w:val=""/>
      <w:lvlJc w:val="left"/>
      <w:pPr>
        <w:ind w:left="4675" w:hanging="360"/>
      </w:pPr>
      <w:rPr>
        <w:rFonts w:ascii="Symbol" w:hAnsi="Symbol" w:hint="default"/>
      </w:rPr>
    </w:lvl>
    <w:lvl w:ilvl="7" w:tplc="241A0003" w:tentative="1">
      <w:start w:val="1"/>
      <w:numFmt w:val="bullet"/>
      <w:lvlText w:val="o"/>
      <w:lvlJc w:val="left"/>
      <w:pPr>
        <w:ind w:left="5395" w:hanging="360"/>
      </w:pPr>
      <w:rPr>
        <w:rFonts w:ascii="Courier New" w:hAnsi="Courier New" w:cs="Courier New" w:hint="default"/>
      </w:rPr>
    </w:lvl>
    <w:lvl w:ilvl="8" w:tplc="241A0005" w:tentative="1">
      <w:start w:val="1"/>
      <w:numFmt w:val="bullet"/>
      <w:lvlText w:val=""/>
      <w:lvlJc w:val="left"/>
      <w:pPr>
        <w:ind w:left="6115" w:hanging="360"/>
      </w:pPr>
      <w:rPr>
        <w:rFonts w:ascii="Wingdings" w:hAnsi="Wingdings" w:hint="default"/>
      </w:rPr>
    </w:lvl>
  </w:abstractNum>
  <w:abstractNum w:abstractNumId="22" w15:restartNumberingAfterBreak="0">
    <w:nsid w:val="473C1897"/>
    <w:multiLevelType w:val="hybridMultilevel"/>
    <w:tmpl w:val="D2D6D87C"/>
    <w:lvl w:ilvl="0" w:tplc="BDFC0E0A">
      <w:start w:val="1"/>
      <w:numFmt w:val="decimal"/>
      <w:lvlText w:val="%1."/>
      <w:lvlJc w:val="left"/>
      <w:pPr>
        <w:ind w:left="1080" w:hanging="360"/>
      </w:pPr>
      <w:rPr>
        <w:rFonts w:hint="default"/>
        <w:b/>
        <w:bCs/>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15:restartNumberingAfterBreak="0">
    <w:nsid w:val="49057B02"/>
    <w:multiLevelType w:val="hybridMultilevel"/>
    <w:tmpl w:val="901E72B6"/>
    <w:lvl w:ilvl="0" w:tplc="241A000F">
      <w:start w:val="1"/>
      <w:numFmt w:val="decimal"/>
      <w:lvlText w:val="%1."/>
      <w:lvlJc w:val="left"/>
      <w:pPr>
        <w:ind w:left="1080" w:hanging="360"/>
      </w:p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4" w15:restartNumberingAfterBreak="0">
    <w:nsid w:val="49755601"/>
    <w:multiLevelType w:val="hybridMultilevel"/>
    <w:tmpl w:val="7CEE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2364E"/>
    <w:multiLevelType w:val="hybridMultilevel"/>
    <w:tmpl w:val="E516FD42"/>
    <w:lvl w:ilvl="0" w:tplc="5CD6D2D6">
      <w:start w:val="4"/>
      <w:numFmt w:val="decimal"/>
      <w:lvlText w:val="%1."/>
      <w:lvlJc w:val="left"/>
      <w:pPr>
        <w:ind w:left="36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4F7D4426"/>
    <w:multiLevelType w:val="hybridMultilevel"/>
    <w:tmpl w:val="1534EDA6"/>
    <w:lvl w:ilvl="0" w:tplc="E2A8FECA">
      <w:numFmt w:val="bullet"/>
      <w:lvlText w:val="-"/>
      <w:lvlJc w:val="left"/>
      <w:pPr>
        <w:ind w:left="1069" w:hanging="360"/>
      </w:pPr>
      <w:rPr>
        <w:rFonts w:ascii="Times New Roman" w:eastAsiaTheme="minorHAnsi" w:hAnsi="Times New Roman" w:cs="Times New Roman" w:hint="default"/>
      </w:rPr>
    </w:lvl>
    <w:lvl w:ilvl="1" w:tplc="281A0003" w:tentative="1">
      <w:start w:val="1"/>
      <w:numFmt w:val="bullet"/>
      <w:lvlText w:val="o"/>
      <w:lvlJc w:val="left"/>
      <w:pPr>
        <w:ind w:left="1789" w:hanging="360"/>
      </w:pPr>
      <w:rPr>
        <w:rFonts w:ascii="Courier New" w:hAnsi="Courier New" w:cs="Courier New" w:hint="default"/>
      </w:rPr>
    </w:lvl>
    <w:lvl w:ilvl="2" w:tplc="281A0005" w:tentative="1">
      <w:start w:val="1"/>
      <w:numFmt w:val="bullet"/>
      <w:lvlText w:val=""/>
      <w:lvlJc w:val="left"/>
      <w:pPr>
        <w:ind w:left="2509" w:hanging="360"/>
      </w:pPr>
      <w:rPr>
        <w:rFonts w:ascii="Wingdings" w:hAnsi="Wingdings" w:hint="default"/>
      </w:rPr>
    </w:lvl>
    <w:lvl w:ilvl="3" w:tplc="281A0001" w:tentative="1">
      <w:start w:val="1"/>
      <w:numFmt w:val="bullet"/>
      <w:lvlText w:val=""/>
      <w:lvlJc w:val="left"/>
      <w:pPr>
        <w:ind w:left="3229" w:hanging="360"/>
      </w:pPr>
      <w:rPr>
        <w:rFonts w:ascii="Symbol" w:hAnsi="Symbol" w:hint="default"/>
      </w:rPr>
    </w:lvl>
    <w:lvl w:ilvl="4" w:tplc="281A0003" w:tentative="1">
      <w:start w:val="1"/>
      <w:numFmt w:val="bullet"/>
      <w:lvlText w:val="o"/>
      <w:lvlJc w:val="left"/>
      <w:pPr>
        <w:ind w:left="3949" w:hanging="360"/>
      </w:pPr>
      <w:rPr>
        <w:rFonts w:ascii="Courier New" w:hAnsi="Courier New" w:cs="Courier New" w:hint="default"/>
      </w:rPr>
    </w:lvl>
    <w:lvl w:ilvl="5" w:tplc="281A0005" w:tentative="1">
      <w:start w:val="1"/>
      <w:numFmt w:val="bullet"/>
      <w:lvlText w:val=""/>
      <w:lvlJc w:val="left"/>
      <w:pPr>
        <w:ind w:left="4669" w:hanging="360"/>
      </w:pPr>
      <w:rPr>
        <w:rFonts w:ascii="Wingdings" w:hAnsi="Wingdings" w:hint="default"/>
      </w:rPr>
    </w:lvl>
    <w:lvl w:ilvl="6" w:tplc="281A0001" w:tentative="1">
      <w:start w:val="1"/>
      <w:numFmt w:val="bullet"/>
      <w:lvlText w:val=""/>
      <w:lvlJc w:val="left"/>
      <w:pPr>
        <w:ind w:left="5389" w:hanging="360"/>
      </w:pPr>
      <w:rPr>
        <w:rFonts w:ascii="Symbol" w:hAnsi="Symbol" w:hint="default"/>
      </w:rPr>
    </w:lvl>
    <w:lvl w:ilvl="7" w:tplc="281A0003" w:tentative="1">
      <w:start w:val="1"/>
      <w:numFmt w:val="bullet"/>
      <w:lvlText w:val="o"/>
      <w:lvlJc w:val="left"/>
      <w:pPr>
        <w:ind w:left="6109" w:hanging="360"/>
      </w:pPr>
      <w:rPr>
        <w:rFonts w:ascii="Courier New" w:hAnsi="Courier New" w:cs="Courier New" w:hint="default"/>
      </w:rPr>
    </w:lvl>
    <w:lvl w:ilvl="8" w:tplc="281A0005" w:tentative="1">
      <w:start w:val="1"/>
      <w:numFmt w:val="bullet"/>
      <w:lvlText w:val=""/>
      <w:lvlJc w:val="left"/>
      <w:pPr>
        <w:ind w:left="6829" w:hanging="360"/>
      </w:pPr>
      <w:rPr>
        <w:rFonts w:ascii="Wingdings" w:hAnsi="Wingdings" w:hint="default"/>
      </w:rPr>
    </w:lvl>
  </w:abstractNum>
  <w:abstractNum w:abstractNumId="27" w15:restartNumberingAfterBreak="0">
    <w:nsid w:val="513365FE"/>
    <w:multiLevelType w:val="hybridMultilevel"/>
    <w:tmpl w:val="3F6C971C"/>
    <w:lvl w:ilvl="0" w:tplc="24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585E545D"/>
    <w:multiLevelType w:val="hybridMultilevel"/>
    <w:tmpl w:val="AA5055A6"/>
    <w:lvl w:ilvl="0" w:tplc="1E5ABAE6">
      <w:start w:val="1"/>
      <w:numFmt w:val="decimal"/>
      <w:lvlText w:val="%1."/>
      <w:lvlJc w:val="left"/>
      <w:pPr>
        <w:ind w:left="502"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224580"/>
    <w:multiLevelType w:val="hybridMultilevel"/>
    <w:tmpl w:val="E9D05132"/>
    <w:lvl w:ilvl="0" w:tplc="3A16ABD4">
      <w:start w:val="2"/>
      <w:numFmt w:val="decimal"/>
      <w:lvlText w:val="%1."/>
      <w:lvlJc w:val="left"/>
      <w:pPr>
        <w:ind w:left="502" w:hanging="360"/>
      </w:pPr>
      <w:rPr>
        <w:rFonts w:hint="default"/>
        <w:b/>
        <w:bCs w:val="0"/>
        <w:i w:val="0"/>
        <w:iCs w:val="0"/>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0" w15:restartNumberingAfterBreak="0">
    <w:nsid w:val="5D0A0DDD"/>
    <w:multiLevelType w:val="hybridMultilevel"/>
    <w:tmpl w:val="C44E7A74"/>
    <w:lvl w:ilvl="0" w:tplc="49302552">
      <w:start w:val="2"/>
      <w:numFmt w:val="bullet"/>
      <w:lvlText w:val="-"/>
      <w:lvlJc w:val="left"/>
      <w:pPr>
        <w:ind w:left="720" w:hanging="360"/>
      </w:pPr>
      <w:rPr>
        <w:rFonts w:ascii="Times New Roman" w:eastAsia="Arial Unicode MS"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15:restartNumberingAfterBreak="0">
    <w:nsid w:val="5E2F016B"/>
    <w:multiLevelType w:val="hybridMultilevel"/>
    <w:tmpl w:val="293070E0"/>
    <w:lvl w:ilvl="0" w:tplc="49302552">
      <w:start w:val="2"/>
      <w:numFmt w:val="bullet"/>
      <w:lvlText w:val="-"/>
      <w:lvlJc w:val="left"/>
      <w:pPr>
        <w:ind w:left="720" w:hanging="360"/>
      </w:pPr>
      <w:rPr>
        <w:rFonts w:ascii="Times New Roman" w:eastAsia="Arial Unicode MS"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5FC54C92"/>
    <w:multiLevelType w:val="hybridMultilevel"/>
    <w:tmpl w:val="710A27EA"/>
    <w:lvl w:ilvl="0" w:tplc="281A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33" w15:restartNumberingAfterBreak="0">
    <w:nsid w:val="60A0258A"/>
    <w:multiLevelType w:val="hybridMultilevel"/>
    <w:tmpl w:val="46DE0F7C"/>
    <w:lvl w:ilvl="0" w:tplc="EE387BEA">
      <w:start w:val="2"/>
      <w:numFmt w:val="decimal"/>
      <w:lvlText w:val="%1"/>
      <w:lvlJc w:val="left"/>
      <w:pPr>
        <w:ind w:left="540" w:hanging="360"/>
      </w:pPr>
      <w:rPr>
        <w:rFonts w:hint="default"/>
      </w:rPr>
    </w:lvl>
    <w:lvl w:ilvl="1" w:tplc="241A0019" w:tentative="1">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34" w15:restartNumberingAfterBreak="0">
    <w:nsid w:val="699C4769"/>
    <w:multiLevelType w:val="hybridMultilevel"/>
    <w:tmpl w:val="B4D8417C"/>
    <w:lvl w:ilvl="0" w:tplc="49302552">
      <w:start w:val="2"/>
      <w:numFmt w:val="bullet"/>
      <w:lvlText w:val="-"/>
      <w:lvlJc w:val="left"/>
      <w:pPr>
        <w:ind w:left="720" w:hanging="360"/>
      </w:pPr>
      <w:rPr>
        <w:rFonts w:ascii="Times New Roman" w:eastAsia="Arial Unicode MS"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5" w15:restartNumberingAfterBreak="0">
    <w:nsid w:val="6DD95D7D"/>
    <w:multiLevelType w:val="hybridMultilevel"/>
    <w:tmpl w:val="7FAC9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8D136B"/>
    <w:multiLevelType w:val="hybridMultilevel"/>
    <w:tmpl w:val="1612F014"/>
    <w:lvl w:ilvl="0" w:tplc="B1C2EC8A">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63226DD"/>
    <w:multiLevelType w:val="hybridMultilevel"/>
    <w:tmpl w:val="2F40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434FC"/>
    <w:multiLevelType w:val="hybridMultilevel"/>
    <w:tmpl w:val="9496E64A"/>
    <w:lvl w:ilvl="0" w:tplc="46A0DD70">
      <w:start w:val="1"/>
      <w:numFmt w:val="decimal"/>
      <w:lvlText w:val="%1."/>
      <w:lvlJc w:val="left"/>
      <w:pPr>
        <w:ind w:left="1080" w:hanging="360"/>
      </w:pPr>
      <w:rPr>
        <w:rFonts w:hint="default"/>
        <w:sz w:val="24"/>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39" w15:restartNumberingAfterBreak="0">
    <w:nsid w:val="7B3A3C62"/>
    <w:multiLevelType w:val="hybridMultilevel"/>
    <w:tmpl w:val="8334085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7623F9"/>
    <w:multiLevelType w:val="hybridMultilevel"/>
    <w:tmpl w:val="8334085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0673950">
    <w:abstractNumId w:val="7"/>
  </w:num>
  <w:num w:numId="2" w16cid:durableId="2136020511">
    <w:abstractNumId w:val="18"/>
  </w:num>
  <w:num w:numId="3" w16cid:durableId="1709599152">
    <w:abstractNumId w:val="15"/>
  </w:num>
  <w:num w:numId="4" w16cid:durableId="1250042569">
    <w:abstractNumId w:val="11"/>
  </w:num>
  <w:num w:numId="5" w16cid:durableId="154928413">
    <w:abstractNumId w:val="24"/>
  </w:num>
  <w:num w:numId="6" w16cid:durableId="1455052034">
    <w:abstractNumId w:val="4"/>
  </w:num>
  <w:num w:numId="7" w16cid:durableId="1205144651">
    <w:abstractNumId w:val="27"/>
  </w:num>
  <w:num w:numId="8" w16cid:durableId="790823462">
    <w:abstractNumId w:val="31"/>
  </w:num>
  <w:num w:numId="9" w16cid:durableId="1730492382">
    <w:abstractNumId w:val="9"/>
  </w:num>
  <w:num w:numId="10" w16cid:durableId="1890072882">
    <w:abstractNumId w:val="34"/>
  </w:num>
  <w:num w:numId="11" w16cid:durableId="490680122">
    <w:abstractNumId w:val="30"/>
  </w:num>
  <w:num w:numId="12" w16cid:durableId="690300160">
    <w:abstractNumId w:val="17"/>
  </w:num>
  <w:num w:numId="13" w16cid:durableId="1836144613">
    <w:abstractNumId w:val="6"/>
  </w:num>
  <w:num w:numId="14" w16cid:durableId="1234661923">
    <w:abstractNumId w:val="23"/>
  </w:num>
  <w:num w:numId="15" w16cid:durableId="159321190">
    <w:abstractNumId w:val="22"/>
  </w:num>
  <w:num w:numId="16" w16cid:durableId="11491225">
    <w:abstractNumId w:val="25"/>
  </w:num>
  <w:num w:numId="17" w16cid:durableId="1975598369">
    <w:abstractNumId w:val="32"/>
  </w:num>
  <w:num w:numId="18" w16cid:durableId="2046832443">
    <w:abstractNumId w:val="0"/>
  </w:num>
  <w:num w:numId="19" w16cid:durableId="1526678700">
    <w:abstractNumId w:val="12"/>
  </w:num>
  <w:num w:numId="20" w16cid:durableId="1845433946">
    <w:abstractNumId w:val="20"/>
  </w:num>
  <w:num w:numId="21" w16cid:durableId="1538271871">
    <w:abstractNumId w:val="40"/>
  </w:num>
  <w:num w:numId="22" w16cid:durableId="1039628509">
    <w:abstractNumId w:val="39"/>
  </w:num>
  <w:num w:numId="23" w16cid:durableId="1122069255">
    <w:abstractNumId w:val="28"/>
  </w:num>
  <w:num w:numId="24" w16cid:durableId="1459177239">
    <w:abstractNumId w:val="38"/>
  </w:num>
  <w:num w:numId="25" w16cid:durableId="301925558">
    <w:abstractNumId w:val="10"/>
  </w:num>
  <w:num w:numId="26" w16cid:durableId="2018656096">
    <w:abstractNumId w:val="36"/>
  </w:num>
  <w:num w:numId="27" w16cid:durableId="1091467428">
    <w:abstractNumId w:val="35"/>
  </w:num>
  <w:num w:numId="28" w16cid:durableId="1748575420">
    <w:abstractNumId w:val="1"/>
  </w:num>
  <w:num w:numId="29" w16cid:durableId="1330256622">
    <w:abstractNumId w:val="19"/>
  </w:num>
  <w:num w:numId="30" w16cid:durableId="999768317">
    <w:abstractNumId w:val="26"/>
  </w:num>
  <w:num w:numId="31" w16cid:durableId="64494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8981324">
    <w:abstractNumId w:val="2"/>
  </w:num>
  <w:num w:numId="33" w16cid:durableId="945424415">
    <w:abstractNumId w:val="21"/>
  </w:num>
  <w:num w:numId="34" w16cid:durableId="1470516903">
    <w:abstractNumId w:val="16"/>
  </w:num>
  <w:num w:numId="35" w16cid:durableId="261763101">
    <w:abstractNumId w:val="37"/>
  </w:num>
  <w:num w:numId="36" w16cid:durableId="475145717">
    <w:abstractNumId w:val="14"/>
  </w:num>
  <w:num w:numId="37" w16cid:durableId="257064685">
    <w:abstractNumId w:val="3"/>
  </w:num>
  <w:num w:numId="38" w16cid:durableId="183833997">
    <w:abstractNumId w:val="5"/>
  </w:num>
  <w:num w:numId="39" w16cid:durableId="642806510">
    <w:abstractNumId w:val="33"/>
  </w:num>
  <w:num w:numId="40" w16cid:durableId="1699966143">
    <w:abstractNumId w:val="29"/>
  </w:num>
  <w:num w:numId="41" w16cid:durableId="842820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DB"/>
    <w:rsid w:val="00002952"/>
    <w:rsid w:val="000037E6"/>
    <w:rsid w:val="0000549C"/>
    <w:rsid w:val="00005E95"/>
    <w:rsid w:val="00006AFB"/>
    <w:rsid w:val="00010F7B"/>
    <w:rsid w:val="00012036"/>
    <w:rsid w:val="000125F5"/>
    <w:rsid w:val="000138DB"/>
    <w:rsid w:val="000141AB"/>
    <w:rsid w:val="000203C3"/>
    <w:rsid w:val="00021C99"/>
    <w:rsid w:val="000267DC"/>
    <w:rsid w:val="00027C1B"/>
    <w:rsid w:val="00031CF2"/>
    <w:rsid w:val="00033CFF"/>
    <w:rsid w:val="00041265"/>
    <w:rsid w:val="00041767"/>
    <w:rsid w:val="00042B19"/>
    <w:rsid w:val="00043A2B"/>
    <w:rsid w:val="000448C0"/>
    <w:rsid w:val="000452FA"/>
    <w:rsid w:val="00051966"/>
    <w:rsid w:val="00053AE6"/>
    <w:rsid w:val="00053ED4"/>
    <w:rsid w:val="000550D2"/>
    <w:rsid w:val="00056582"/>
    <w:rsid w:val="00056F9D"/>
    <w:rsid w:val="00064123"/>
    <w:rsid w:val="00066ABE"/>
    <w:rsid w:val="000672BB"/>
    <w:rsid w:val="00067E89"/>
    <w:rsid w:val="00071473"/>
    <w:rsid w:val="00073E7F"/>
    <w:rsid w:val="00077F81"/>
    <w:rsid w:val="00081066"/>
    <w:rsid w:val="000833EE"/>
    <w:rsid w:val="00087659"/>
    <w:rsid w:val="00090B04"/>
    <w:rsid w:val="00091543"/>
    <w:rsid w:val="00093A93"/>
    <w:rsid w:val="00095360"/>
    <w:rsid w:val="00095C69"/>
    <w:rsid w:val="000A0CD8"/>
    <w:rsid w:val="000A206A"/>
    <w:rsid w:val="000A2FE8"/>
    <w:rsid w:val="000A7921"/>
    <w:rsid w:val="000B1A24"/>
    <w:rsid w:val="000B663B"/>
    <w:rsid w:val="000C29FF"/>
    <w:rsid w:val="000C2E26"/>
    <w:rsid w:val="000C3967"/>
    <w:rsid w:val="000C61DF"/>
    <w:rsid w:val="000C6FAE"/>
    <w:rsid w:val="000D087A"/>
    <w:rsid w:val="000D4932"/>
    <w:rsid w:val="000D5E17"/>
    <w:rsid w:val="000D7C9D"/>
    <w:rsid w:val="000E5976"/>
    <w:rsid w:val="000E7F06"/>
    <w:rsid w:val="000F08FF"/>
    <w:rsid w:val="000F21B7"/>
    <w:rsid w:val="000F257F"/>
    <w:rsid w:val="000F3E4A"/>
    <w:rsid w:val="0010037D"/>
    <w:rsid w:val="001022D3"/>
    <w:rsid w:val="0010377F"/>
    <w:rsid w:val="00103CB4"/>
    <w:rsid w:val="00110789"/>
    <w:rsid w:val="001156CF"/>
    <w:rsid w:val="001161DF"/>
    <w:rsid w:val="00117368"/>
    <w:rsid w:val="001226D2"/>
    <w:rsid w:val="00122B4B"/>
    <w:rsid w:val="001236BA"/>
    <w:rsid w:val="00124E8B"/>
    <w:rsid w:val="0012571E"/>
    <w:rsid w:val="0013739A"/>
    <w:rsid w:val="00137EBE"/>
    <w:rsid w:val="001419CC"/>
    <w:rsid w:val="001425FE"/>
    <w:rsid w:val="001467E4"/>
    <w:rsid w:val="00147271"/>
    <w:rsid w:val="00152651"/>
    <w:rsid w:val="00153FF7"/>
    <w:rsid w:val="00154DE3"/>
    <w:rsid w:val="00155556"/>
    <w:rsid w:val="00156044"/>
    <w:rsid w:val="00163B0B"/>
    <w:rsid w:val="001650D4"/>
    <w:rsid w:val="00165616"/>
    <w:rsid w:val="001668DC"/>
    <w:rsid w:val="00167E82"/>
    <w:rsid w:val="00171978"/>
    <w:rsid w:val="0017405D"/>
    <w:rsid w:val="0018241F"/>
    <w:rsid w:val="00183D4B"/>
    <w:rsid w:val="0018598E"/>
    <w:rsid w:val="00187018"/>
    <w:rsid w:val="00191416"/>
    <w:rsid w:val="0019151C"/>
    <w:rsid w:val="00197631"/>
    <w:rsid w:val="00197B66"/>
    <w:rsid w:val="001A1131"/>
    <w:rsid w:val="001A4346"/>
    <w:rsid w:val="001A5691"/>
    <w:rsid w:val="001A5B41"/>
    <w:rsid w:val="001A6EF6"/>
    <w:rsid w:val="001A73B8"/>
    <w:rsid w:val="001A7E16"/>
    <w:rsid w:val="001B6092"/>
    <w:rsid w:val="001B6D24"/>
    <w:rsid w:val="001C0B1C"/>
    <w:rsid w:val="001C37D0"/>
    <w:rsid w:val="001C3DC1"/>
    <w:rsid w:val="001C4E90"/>
    <w:rsid w:val="001C53A5"/>
    <w:rsid w:val="001C7AB9"/>
    <w:rsid w:val="001D27E9"/>
    <w:rsid w:val="001D31AC"/>
    <w:rsid w:val="001D5502"/>
    <w:rsid w:val="001D5BCE"/>
    <w:rsid w:val="001D5EA2"/>
    <w:rsid w:val="001D67D3"/>
    <w:rsid w:val="001E4C51"/>
    <w:rsid w:val="001F5E51"/>
    <w:rsid w:val="00200821"/>
    <w:rsid w:val="00201839"/>
    <w:rsid w:val="00201B56"/>
    <w:rsid w:val="00205923"/>
    <w:rsid w:val="002173D9"/>
    <w:rsid w:val="00221ECD"/>
    <w:rsid w:val="00224D79"/>
    <w:rsid w:val="002342AB"/>
    <w:rsid w:val="002374AB"/>
    <w:rsid w:val="00237984"/>
    <w:rsid w:val="00241D83"/>
    <w:rsid w:val="00244B74"/>
    <w:rsid w:val="002518AC"/>
    <w:rsid w:val="00260A24"/>
    <w:rsid w:val="002610DE"/>
    <w:rsid w:val="00262D37"/>
    <w:rsid w:val="00277CCC"/>
    <w:rsid w:val="00284EC5"/>
    <w:rsid w:val="002954D8"/>
    <w:rsid w:val="002A6FD3"/>
    <w:rsid w:val="002A76FE"/>
    <w:rsid w:val="002B0CF3"/>
    <w:rsid w:val="002B1E50"/>
    <w:rsid w:val="002B4FBC"/>
    <w:rsid w:val="002C0BA6"/>
    <w:rsid w:val="002C2B99"/>
    <w:rsid w:val="002C557F"/>
    <w:rsid w:val="002C62A5"/>
    <w:rsid w:val="002D4766"/>
    <w:rsid w:val="002D5B2C"/>
    <w:rsid w:val="002D7E4B"/>
    <w:rsid w:val="002F10F6"/>
    <w:rsid w:val="002F52E2"/>
    <w:rsid w:val="00303719"/>
    <w:rsid w:val="00306271"/>
    <w:rsid w:val="00316549"/>
    <w:rsid w:val="00317204"/>
    <w:rsid w:val="00330452"/>
    <w:rsid w:val="00331EEE"/>
    <w:rsid w:val="00337930"/>
    <w:rsid w:val="00342D07"/>
    <w:rsid w:val="003520B6"/>
    <w:rsid w:val="003541AA"/>
    <w:rsid w:val="00355698"/>
    <w:rsid w:val="00357CC4"/>
    <w:rsid w:val="00360492"/>
    <w:rsid w:val="00363C74"/>
    <w:rsid w:val="003665C8"/>
    <w:rsid w:val="00373FF3"/>
    <w:rsid w:val="00377EEB"/>
    <w:rsid w:val="00381BA3"/>
    <w:rsid w:val="00384F56"/>
    <w:rsid w:val="00385BDC"/>
    <w:rsid w:val="00387DDC"/>
    <w:rsid w:val="0039360A"/>
    <w:rsid w:val="003A2502"/>
    <w:rsid w:val="003A5ADD"/>
    <w:rsid w:val="003A648C"/>
    <w:rsid w:val="003B1BE2"/>
    <w:rsid w:val="003B4A5D"/>
    <w:rsid w:val="003B4BAB"/>
    <w:rsid w:val="003C1EC9"/>
    <w:rsid w:val="003C36A5"/>
    <w:rsid w:val="003C5760"/>
    <w:rsid w:val="003C6C5A"/>
    <w:rsid w:val="003D12A9"/>
    <w:rsid w:val="003D2C16"/>
    <w:rsid w:val="003D3A8C"/>
    <w:rsid w:val="003D4728"/>
    <w:rsid w:val="003D6C55"/>
    <w:rsid w:val="003E0B67"/>
    <w:rsid w:val="003E2E06"/>
    <w:rsid w:val="003E6096"/>
    <w:rsid w:val="003F366F"/>
    <w:rsid w:val="003F6404"/>
    <w:rsid w:val="003F679A"/>
    <w:rsid w:val="003F775A"/>
    <w:rsid w:val="003F7DBB"/>
    <w:rsid w:val="003F7ECB"/>
    <w:rsid w:val="00404025"/>
    <w:rsid w:val="0040755B"/>
    <w:rsid w:val="00407EAF"/>
    <w:rsid w:val="0041000D"/>
    <w:rsid w:val="004133CD"/>
    <w:rsid w:val="0042087C"/>
    <w:rsid w:val="0042699F"/>
    <w:rsid w:val="00430968"/>
    <w:rsid w:val="004329A5"/>
    <w:rsid w:val="004340A7"/>
    <w:rsid w:val="00435FDD"/>
    <w:rsid w:val="00436C20"/>
    <w:rsid w:val="00440424"/>
    <w:rsid w:val="00442311"/>
    <w:rsid w:val="0044511C"/>
    <w:rsid w:val="0045017F"/>
    <w:rsid w:val="00453B53"/>
    <w:rsid w:val="0045677B"/>
    <w:rsid w:val="00456E1F"/>
    <w:rsid w:val="0046184B"/>
    <w:rsid w:val="004636BA"/>
    <w:rsid w:val="00465218"/>
    <w:rsid w:val="00473472"/>
    <w:rsid w:val="00477181"/>
    <w:rsid w:val="0048174F"/>
    <w:rsid w:val="00481A47"/>
    <w:rsid w:val="004826BD"/>
    <w:rsid w:val="00487467"/>
    <w:rsid w:val="0048793B"/>
    <w:rsid w:val="00491FA9"/>
    <w:rsid w:val="004929B2"/>
    <w:rsid w:val="00492E62"/>
    <w:rsid w:val="00496F5D"/>
    <w:rsid w:val="004A04A8"/>
    <w:rsid w:val="004A1675"/>
    <w:rsid w:val="004A4B0C"/>
    <w:rsid w:val="004B056A"/>
    <w:rsid w:val="004B0ADB"/>
    <w:rsid w:val="004B0CF6"/>
    <w:rsid w:val="004B1F1B"/>
    <w:rsid w:val="004B542A"/>
    <w:rsid w:val="004B71D4"/>
    <w:rsid w:val="004C0747"/>
    <w:rsid w:val="004C1B74"/>
    <w:rsid w:val="004C4640"/>
    <w:rsid w:val="004C472D"/>
    <w:rsid w:val="004C5D8F"/>
    <w:rsid w:val="004C6F21"/>
    <w:rsid w:val="004C75B8"/>
    <w:rsid w:val="004C7A2A"/>
    <w:rsid w:val="004D1A70"/>
    <w:rsid w:val="004E6D8C"/>
    <w:rsid w:val="004F10C1"/>
    <w:rsid w:val="004F38A1"/>
    <w:rsid w:val="004F6031"/>
    <w:rsid w:val="004F625E"/>
    <w:rsid w:val="0050560D"/>
    <w:rsid w:val="0052113A"/>
    <w:rsid w:val="005214C7"/>
    <w:rsid w:val="005243F9"/>
    <w:rsid w:val="00525E61"/>
    <w:rsid w:val="00526E52"/>
    <w:rsid w:val="0052725C"/>
    <w:rsid w:val="00527CAF"/>
    <w:rsid w:val="0053003F"/>
    <w:rsid w:val="005309E1"/>
    <w:rsid w:val="0053115F"/>
    <w:rsid w:val="00537D0D"/>
    <w:rsid w:val="0054079F"/>
    <w:rsid w:val="0054110D"/>
    <w:rsid w:val="0054166C"/>
    <w:rsid w:val="00542C32"/>
    <w:rsid w:val="00543208"/>
    <w:rsid w:val="00544127"/>
    <w:rsid w:val="005443AA"/>
    <w:rsid w:val="0054452A"/>
    <w:rsid w:val="00551A6A"/>
    <w:rsid w:val="005527B5"/>
    <w:rsid w:val="00554CF6"/>
    <w:rsid w:val="0055746F"/>
    <w:rsid w:val="005637E8"/>
    <w:rsid w:val="00574482"/>
    <w:rsid w:val="00574EB2"/>
    <w:rsid w:val="005763EA"/>
    <w:rsid w:val="00582667"/>
    <w:rsid w:val="00584178"/>
    <w:rsid w:val="00586F54"/>
    <w:rsid w:val="00592A9A"/>
    <w:rsid w:val="005A3B0E"/>
    <w:rsid w:val="005A5D7B"/>
    <w:rsid w:val="005A62B4"/>
    <w:rsid w:val="005A638E"/>
    <w:rsid w:val="005B1B7F"/>
    <w:rsid w:val="005B4BE3"/>
    <w:rsid w:val="005C7745"/>
    <w:rsid w:val="005D11FC"/>
    <w:rsid w:val="005D1761"/>
    <w:rsid w:val="005D2E12"/>
    <w:rsid w:val="005D38E7"/>
    <w:rsid w:val="005D55E5"/>
    <w:rsid w:val="005E05E0"/>
    <w:rsid w:val="005E793E"/>
    <w:rsid w:val="005F1C9F"/>
    <w:rsid w:val="005F53D6"/>
    <w:rsid w:val="005F569C"/>
    <w:rsid w:val="00601167"/>
    <w:rsid w:val="00601A32"/>
    <w:rsid w:val="00610F9B"/>
    <w:rsid w:val="006147C2"/>
    <w:rsid w:val="00614C86"/>
    <w:rsid w:val="0061533B"/>
    <w:rsid w:val="0061758D"/>
    <w:rsid w:val="00620F74"/>
    <w:rsid w:val="0062122F"/>
    <w:rsid w:val="00621B47"/>
    <w:rsid w:val="00623FDB"/>
    <w:rsid w:val="006242C1"/>
    <w:rsid w:val="006249F3"/>
    <w:rsid w:val="006268DB"/>
    <w:rsid w:val="00627CC0"/>
    <w:rsid w:val="00627E58"/>
    <w:rsid w:val="00630815"/>
    <w:rsid w:val="00630C66"/>
    <w:rsid w:val="00632280"/>
    <w:rsid w:val="00632543"/>
    <w:rsid w:val="00632E4B"/>
    <w:rsid w:val="00635AB4"/>
    <w:rsid w:val="006451BF"/>
    <w:rsid w:val="006473FE"/>
    <w:rsid w:val="00647566"/>
    <w:rsid w:val="00651678"/>
    <w:rsid w:val="006576E8"/>
    <w:rsid w:val="006604EF"/>
    <w:rsid w:val="006646E7"/>
    <w:rsid w:val="006717DC"/>
    <w:rsid w:val="00675A3C"/>
    <w:rsid w:val="00676152"/>
    <w:rsid w:val="00677997"/>
    <w:rsid w:val="006805A3"/>
    <w:rsid w:val="00681125"/>
    <w:rsid w:val="006815B7"/>
    <w:rsid w:val="006819B0"/>
    <w:rsid w:val="006863C5"/>
    <w:rsid w:val="0069291F"/>
    <w:rsid w:val="006A1074"/>
    <w:rsid w:val="006A32BA"/>
    <w:rsid w:val="006A5A47"/>
    <w:rsid w:val="006B1A9D"/>
    <w:rsid w:val="006B1E26"/>
    <w:rsid w:val="006B48A4"/>
    <w:rsid w:val="006B5572"/>
    <w:rsid w:val="006C1ED4"/>
    <w:rsid w:val="006C2DB7"/>
    <w:rsid w:val="006C51DE"/>
    <w:rsid w:val="006C77C8"/>
    <w:rsid w:val="006D03A1"/>
    <w:rsid w:val="006D0C44"/>
    <w:rsid w:val="006D39D2"/>
    <w:rsid w:val="006D470B"/>
    <w:rsid w:val="006D515E"/>
    <w:rsid w:val="006D524A"/>
    <w:rsid w:val="006D5277"/>
    <w:rsid w:val="006D769A"/>
    <w:rsid w:val="006E0505"/>
    <w:rsid w:val="006E4516"/>
    <w:rsid w:val="006F5239"/>
    <w:rsid w:val="006F5C88"/>
    <w:rsid w:val="00700909"/>
    <w:rsid w:val="00700DF7"/>
    <w:rsid w:val="007026B7"/>
    <w:rsid w:val="00704395"/>
    <w:rsid w:val="007112F8"/>
    <w:rsid w:val="007146D1"/>
    <w:rsid w:val="00716298"/>
    <w:rsid w:val="00721616"/>
    <w:rsid w:val="0072441E"/>
    <w:rsid w:val="00724604"/>
    <w:rsid w:val="00725B9A"/>
    <w:rsid w:val="00735D5C"/>
    <w:rsid w:val="007360E0"/>
    <w:rsid w:val="00736BFD"/>
    <w:rsid w:val="0073769D"/>
    <w:rsid w:val="00737776"/>
    <w:rsid w:val="00742244"/>
    <w:rsid w:val="00742827"/>
    <w:rsid w:val="007440A5"/>
    <w:rsid w:val="00744E29"/>
    <w:rsid w:val="007515BB"/>
    <w:rsid w:val="00753C42"/>
    <w:rsid w:val="00761906"/>
    <w:rsid w:val="0076470B"/>
    <w:rsid w:val="0076532D"/>
    <w:rsid w:val="0076684B"/>
    <w:rsid w:val="00767D69"/>
    <w:rsid w:val="00767F54"/>
    <w:rsid w:val="0077161B"/>
    <w:rsid w:val="0077255E"/>
    <w:rsid w:val="00773C93"/>
    <w:rsid w:val="007747DD"/>
    <w:rsid w:val="007759B1"/>
    <w:rsid w:val="00783269"/>
    <w:rsid w:val="00785C89"/>
    <w:rsid w:val="00787A4E"/>
    <w:rsid w:val="0079061A"/>
    <w:rsid w:val="00791533"/>
    <w:rsid w:val="00792CAF"/>
    <w:rsid w:val="00793559"/>
    <w:rsid w:val="00797B22"/>
    <w:rsid w:val="007A36C4"/>
    <w:rsid w:val="007A49DF"/>
    <w:rsid w:val="007B173C"/>
    <w:rsid w:val="007B2AAA"/>
    <w:rsid w:val="007B5BB0"/>
    <w:rsid w:val="007B772F"/>
    <w:rsid w:val="007C01AA"/>
    <w:rsid w:val="007C0351"/>
    <w:rsid w:val="007C1499"/>
    <w:rsid w:val="007C331C"/>
    <w:rsid w:val="007D17B8"/>
    <w:rsid w:val="007D53BF"/>
    <w:rsid w:val="007D5B52"/>
    <w:rsid w:val="007D7C39"/>
    <w:rsid w:val="007D7C7C"/>
    <w:rsid w:val="007E1BE5"/>
    <w:rsid w:val="007E52D9"/>
    <w:rsid w:val="007F0396"/>
    <w:rsid w:val="007F18FE"/>
    <w:rsid w:val="007F3CC0"/>
    <w:rsid w:val="007F545C"/>
    <w:rsid w:val="007F55EC"/>
    <w:rsid w:val="007F561E"/>
    <w:rsid w:val="007F6671"/>
    <w:rsid w:val="00800B4B"/>
    <w:rsid w:val="00801565"/>
    <w:rsid w:val="00806D50"/>
    <w:rsid w:val="00811F5D"/>
    <w:rsid w:val="0081442E"/>
    <w:rsid w:val="00814B08"/>
    <w:rsid w:val="00814E1B"/>
    <w:rsid w:val="00822E01"/>
    <w:rsid w:val="00826FCC"/>
    <w:rsid w:val="008329FD"/>
    <w:rsid w:val="00835378"/>
    <w:rsid w:val="00836952"/>
    <w:rsid w:val="008412EB"/>
    <w:rsid w:val="00842F72"/>
    <w:rsid w:val="0084464B"/>
    <w:rsid w:val="008463E7"/>
    <w:rsid w:val="00867E7E"/>
    <w:rsid w:val="008701C9"/>
    <w:rsid w:val="0087341D"/>
    <w:rsid w:val="00874F6E"/>
    <w:rsid w:val="00875208"/>
    <w:rsid w:val="0087558C"/>
    <w:rsid w:val="00876AE5"/>
    <w:rsid w:val="00885610"/>
    <w:rsid w:val="008875D9"/>
    <w:rsid w:val="008876A6"/>
    <w:rsid w:val="0089645F"/>
    <w:rsid w:val="008A1B29"/>
    <w:rsid w:val="008A1EE2"/>
    <w:rsid w:val="008A2939"/>
    <w:rsid w:val="008A62F4"/>
    <w:rsid w:val="008A7349"/>
    <w:rsid w:val="008B01AD"/>
    <w:rsid w:val="008C1965"/>
    <w:rsid w:val="008C3F02"/>
    <w:rsid w:val="008C7496"/>
    <w:rsid w:val="008D0DC7"/>
    <w:rsid w:val="008D13F9"/>
    <w:rsid w:val="008D492C"/>
    <w:rsid w:val="008D7BAA"/>
    <w:rsid w:val="008E0ABE"/>
    <w:rsid w:val="008E2B3C"/>
    <w:rsid w:val="008E405D"/>
    <w:rsid w:val="008E7A32"/>
    <w:rsid w:val="008F4419"/>
    <w:rsid w:val="008F5D25"/>
    <w:rsid w:val="00905134"/>
    <w:rsid w:val="009060F7"/>
    <w:rsid w:val="009115D8"/>
    <w:rsid w:val="00911B13"/>
    <w:rsid w:val="0091328B"/>
    <w:rsid w:val="00914A1B"/>
    <w:rsid w:val="0091508F"/>
    <w:rsid w:val="00921F05"/>
    <w:rsid w:val="00931AF3"/>
    <w:rsid w:val="00934325"/>
    <w:rsid w:val="00934973"/>
    <w:rsid w:val="00936FB2"/>
    <w:rsid w:val="00937C81"/>
    <w:rsid w:val="00944B7F"/>
    <w:rsid w:val="00944D3B"/>
    <w:rsid w:val="00945457"/>
    <w:rsid w:val="00945D31"/>
    <w:rsid w:val="00951E23"/>
    <w:rsid w:val="00960722"/>
    <w:rsid w:val="009729F3"/>
    <w:rsid w:val="00975F71"/>
    <w:rsid w:val="009772C6"/>
    <w:rsid w:val="00980A06"/>
    <w:rsid w:val="00981DC6"/>
    <w:rsid w:val="00983B6E"/>
    <w:rsid w:val="0098681F"/>
    <w:rsid w:val="0098742A"/>
    <w:rsid w:val="00990DA0"/>
    <w:rsid w:val="009955BA"/>
    <w:rsid w:val="009A10BB"/>
    <w:rsid w:val="009A5530"/>
    <w:rsid w:val="009A7831"/>
    <w:rsid w:val="009B51FB"/>
    <w:rsid w:val="009B575B"/>
    <w:rsid w:val="009B6092"/>
    <w:rsid w:val="009C0395"/>
    <w:rsid w:val="009C060C"/>
    <w:rsid w:val="009C10C8"/>
    <w:rsid w:val="009C4A59"/>
    <w:rsid w:val="009C6721"/>
    <w:rsid w:val="009C71DD"/>
    <w:rsid w:val="009C7974"/>
    <w:rsid w:val="009D03CB"/>
    <w:rsid w:val="009D2C46"/>
    <w:rsid w:val="009D2CB3"/>
    <w:rsid w:val="009D32E4"/>
    <w:rsid w:val="009D4654"/>
    <w:rsid w:val="009D48F0"/>
    <w:rsid w:val="009D6E38"/>
    <w:rsid w:val="009D7482"/>
    <w:rsid w:val="009D7E8A"/>
    <w:rsid w:val="009E4293"/>
    <w:rsid w:val="009E671D"/>
    <w:rsid w:val="009E6EB6"/>
    <w:rsid w:val="009F38DB"/>
    <w:rsid w:val="00A02B40"/>
    <w:rsid w:val="00A04712"/>
    <w:rsid w:val="00A11794"/>
    <w:rsid w:val="00A13D14"/>
    <w:rsid w:val="00A25831"/>
    <w:rsid w:val="00A263AD"/>
    <w:rsid w:val="00A35341"/>
    <w:rsid w:val="00A35977"/>
    <w:rsid w:val="00A35F4D"/>
    <w:rsid w:val="00A37380"/>
    <w:rsid w:val="00A41A07"/>
    <w:rsid w:val="00A42FDD"/>
    <w:rsid w:val="00A43666"/>
    <w:rsid w:val="00A44E0D"/>
    <w:rsid w:val="00A47E84"/>
    <w:rsid w:val="00A50098"/>
    <w:rsid w:val="00A521C6"/>
    <w:rsid w:val="00A54B74"/>
    <w:rsid w:val="00A62B85"/>
    <w:rsid w:val="00A64B97"/>
    <w:rsid w:val="00A70C4A"/>
    <w:rsid w:val="00A73125"/>
    <w:rsid w:val="00A76AD0"/>
    <w:rsid w:val="00A772B7"/>
    <w:rsid w:val="00A82EF5"/>
    <w:rsid w:val="00A83C8C"/>
    <w:rsid w:val="00A92C2A"/>
    <w:rsid w:val="00A940FC"/>
    <w:rsid w:val="00A96AA8"/>
    <w:rsid w:val="00A97F49"/>
    <w:rsid w:val="00AA6592"/>
    <w:rsid w:val="00AA6A66"/>
    <w:rsid w:val="00AB3242"/>
    <w:rsid w:val="00AB44B6"/>
    <w:rsid w:val="00AB64B7"/>
    <w:rsid w:val="00AD2867"/>
    <w:rsid w:val="00AD3707"/>
    <w:rsid w:val="00AD54D1"/>
    <w:rsid w:val="00AD57CD"/>
    <w:rsid w:val="00AE02E7"/>
    <w:rsid w:val="00AE67A5"/>
    <w:rsid w:val="00AE6FFB"/>
    <w:rsid w:val="00AF2430"/>
    <w:rsid w:val="00AF4968"/>
    <w:rsid w:val="00AF4D88"/>
    <w:rsid w:val="00B00DAE"/>
    <w:rsid w:val="00B013ED"/>
    <w:rsid w:val="00B04639"/>
    <w:rsid w:val="00B10C0A"/>
    <w:rsid w:val="00B1187B"/>
    <w:rsid w:val="00B1375A"/>
    <w:rsid w:val="00B14E45"/>
    <w:rsid w:val="00B154EC"/>
    <w:rsid w:val="00B2154A"/>
    <w:rsid w:val="00B2259A"/>
    <w:rsid w:val="00B231A8"/>
    <w:rsid w:val="00B30871"/>
    <w:rsid w:val="00B30D70"/>
    <w:rsid w:val="00B3315E"/>
    <w:rsid w:val="00B33711"/>
    <w:rsid w:val="00B4050B"/>
    <w:rsid w:val="00B4148D"/>
    <w:rsid w:val="00B433DC"/>
    <w:rsid w:val="00B441F0"/>
    <w:rsid w:val="00B45A6A"/>
    <w:rsid w:val="00B46599"/>
    <w:rsid w:val="00B508EE"/>
    <w:rsid w:val="00B509DA"/>
    <w:rsid w:val="00B55988"/>
    <w:rsid w:val="00B57E7D"/>
    <w:rsid w:val="00B62F86"/>
    <w:rsid w:val="00B66DDA"/>
    <w:rsid w:val="00B67214"/>
    <w:rsid w:val="00B75D25"/>
    <w:rsid w:val="00B76569"/>
    <w:rsid w:val="00B77CAD"/>
    <w:rsid w:val="00B77F27"/>
    <w:rsid w:val="00B80870"/>
    <w:rsid w:val="00B848A8"/>
    <w:rsid w:val="00B84D08"/>
    <w:rsid w:val="00B87852"/>
    <w:rsid w:val="00B938DE"/>
    <w:rsid w:val="00B94725"/>
    <w:rsid w:val="00BA13FE"/>
    <w:rsid w:val="00BA79F1"/>
    <w:rsid w:val="00BB197D"/>
    <w:rsid w:val="00BB5C48"/>
    <w:rsid w:val="00BC27C9"/>
    <w:rsid w:val="00BC2A2C"/>
    <w:rsid w:val="00BC70DD"/>
    <w:rsid w:val="00BC70E9"/>
    <w:rsid w:val="00BD0919"/>
    <w:rsid w:val="00BD2B77"/>
    <w:rsid w:val="00BD465B"/>
    <w:rsid w:val="00BD58BE"/>
    <w:rsid w:val="00BD5C0C"/>
    <w:rsid w:val="00BD68A6"/>
    <w:rsid w:val="00BE5E3A"/>
    <w:rsid w:val="00BF1B9F"/>
    <w:rsid w:val="00BF3E2C"/>
    <w:rsid w:val="00BF65F9"/>
    <w:rsid w:val="00BF79D0"/>
    <w:rsid w:val="00C002FB"/>
    <w:rsid w:val="00C00BE4"/>
    <w:rsid w:val="00C014EC"/>
    <w:rsid w:val="00C01AB9"/>
    <w:rsid w:val="00C03CC8"/>
    <w:rsid w:val="00C03DAE"/>
    <w:rsid w:val="00C0458D"/>
    <w:rsid w:val="00C143B4"/>
    <w:rsid w:val="00C14629"/>
    <w:rsid w:val="00C242FA"/>
    <w:rsid w:val="00C25E47"/>
    <w:rsid w:val="00C33200"/>
    <w:rsid w:val="00C37046"/>
    <w:rsid w:val="00C43B91"/>
    <w:rsid w:val="00C44A2B"/>
    <w:rsid w:val="00C501FB"/>
    <w:rsid w:val="00C50685"/>
    <w:rsid w:val="00C54C9A"/>
    <w:rsid w:val="00C5676B"/>
    <w:rsid w:val="00C5753D"/>
    <w:rsid w:val="00C57DDE"/>
    <w:rsid w:val="00C61862"/>
    <w:rsid w:val="00C61B5E"/>
    <w:rsid w:val="00C67875"/>
    <w:rsid w:val="00C748B7"/>
    <w:rsid w:val="00C82342"/>
    <w:rsid w:val="00C86555"/>
    <w:rsid w:val="00C87F19"/>
    <w:rsid w:val="00CA6AD4"/>
    <w:rsid w:val="00CA7910"/>
    <w:rsid w:val="00CA7CFE"/>
    <w:rsid w:val="00CB6779"/>
    <w:rsid w:val="00CC14D1"/>
    <w:rsid w:val="00CC2564"/>
    <w:rsid w:val="00CC2B6B"/>
    <w:rsid w:val="00CC5BA5"/>
    <w:rsid w:val="00CD5175"/>
    <w:rsid w:val="00CD7CC9"/>
    <w:rsid w:val="00CE0756"/>
    <w:rsid w:val="00CE539F"/>
    <w:rsid w:val="00CF1713"/>
    <w:rsid w:val="00CF24F4"/>
    <w:rsid w:val="00CF29D3"/>
    <w:rsid w:val="00CF3BF1"/>
    <w:rsid w:val="00CF5DDE"/>
    <w:rsid w:val="00CF6350"/>
    <w:rsid w:val="00CF6AC2"/>
    <w:rsid w:val="00D010F6"/>
    <w:rsid w:val="00D07956"/>
    <w:rsid w:val="00D101DA"/>
    <w:rsid w:val="00D10873"/>
    <w:rsid w:val="00D11586"/>
    <w:rsid w:val="00D1324B"/>
    <w:rsid w:val="00D14D44"/>
    <w:rsid w:val="00D14D4D"/>
    <w:rsid w:val="00D23B01"/>
    <w:rsid w:val="00D24237"/>
    <w:rsid w:val="00D2581B"/>
    <w:rsid w:val="00D26D08"/>
    <w:rsid w:val="00D325DE"/>
    <w:rsid w:val="00D35297"/>
    <w:rsid w:val="00D36D6D"/>
    <w:rsid w:val="00D37167"/>
    <w:rsid w:val="00D4097B"/>
    <w:rsid w:val="00D437CC"/>
    <w:rsid w:val="00D43814"/>
    <w:rsid w:val="00D448E6"/>
    <w:rsid w:val="00D45505"/>
    <w:rsid w:val="00D45606"/>
    <w:rsid w:val="00D5670C"/>
    <w:rsid w:val="00D57E08"/>
    <w:rsid w:val="00D61995"/>
    <w:rsid w:val="00D63500"/>
    <w:rsid w:val="00D665CE"/>
    <w:rsid w:val="00D70AD3"/>
    <w:rsid w:val="00D75F6F"/>
    <w:rsid w:val="00D829C2"/>
    <w:rsid w:val="00D84DF0"/>
    <w:rsid w:val="00D9054A"/>
    <w:rsid w:val="00D91783"/>
    <w:rsid w:val="00DA1192"/>
    <w:rsid w:val="00DA208F"/>
    <w:rsid w:val="00DA3EE0"/>
    <w:rsid w:val="00DA4862"/>
    <w:rsid w:val="00DA5F07"/>
    <w:rsid w:val="00DA65C0"/>
    <w:rsid w:val="00DB008F"/>
    <w:rsid w:val="00DB207C"/>
    <w:rsid w:val="00DB2706"/>
    <w:rsid w:val="00DB27D6"/>
    <w:rsid w:val="00DB44BF"/>
    <w:rsid w:val="00DB5309"/>
    <w:rsid w:val="00DB654F"/>
    <w:rsid w:val="00DB7441"/>
    <w:rsid w:val="00DC112B"/>
    <w:rsid w:val="00DC16DC"/>
    <w:rsid w:val="00DC170C"/>
    <w:rsid w:val="00DC25B1"/>
    <w:rsid w:val="00DC468C"/>
    <w:rsid w:val="00DC5982"/>
    <w:rsid w:val="00DC7434"/>
    <w:rsid w:val="00DC7F82"/>
    <w:rsid w:val="00DD2109"/>
    <w:rsid w:val="00DE204D"/>
    <w:rsid w:val="00DE33AE"/>
    <w:rsid w:val="00DE4A68"/>
    <w:rsid w:val="00DE6F41"/>
    <w:rsid w:val="00DF28E0"/>
    <w:rsid w:val="00DF37CE"/>
    <w:rsid w:val="00DF3C15"/>
    <w:rsid w:val="00DF5C3E"/>
    <w:rsid w:val="00E0033A"/>
    <w:rsid w:val="00E025A6"/>
    <w:rsid w:val="00E02DA2"/>
    <w:rsid w:val="00E0437A"/>
    <w:rsid w:val="00E04742"/>
    <w:rsid w:val="00E05C73"/>
    <w:rsid w:val="00E079C6"/>
    <w:rsid w:val="00E173B9"/>
    <w:rsid w:val="00E179D3"/>
    <w:rsid w:val="00E17F55"/>
    <w:rsid w:val="00E202F8"/>
    <w:rsid w:val="00E2470E"/>
    <w:rsid w:val="00E24B70"/>
    <w:rsid w:val="00E27323"/>
    <w:rsid w:val="00E4073F"/>
    <w:rsid w:val="00E412CE"/>
    <w:rsid w:val="00E43763"/>
    <w:rsid w:val="00E450AC"/>
    <w:rsid w:val="00E47BDD"/>
    <w:rsid w:val="00E52C20"/>
    <w:rsid w:val="00E5430C"/>
    <w:rsid w:val="00E606FE"/>
    <w:rsid w:val="00E60B7B"/>
    <w:rsid w:val="00E64BCD"/>
    <w:rsid w:val="00E64D9C"/>
    <w:rsid w:val="00E742F9"/>
    <w:rsid w:val="00E74B5A"/>
    <w:rsid w:val="00E7683E"/>
    <w:rsid w:val="00E76E76"/>
    <w:rsid w:val="00E807D8"/>
    <w:rsid w:val="00E82245"/>
    <w:rsid w:val="00E824EC"/>
    <w:rsid w:val="00E9177C"/>
    <w:rsid w:val="00E9443D"/>
    <w:rsid w:val="00E95095"/>
    <w:rsid w:val="00E96DBE"/>
    <w:rsid w:val="00EA09D5"/>
    <w:rsid w:val="00EA4F50"/>
    <w:rsid w:val="00EA668D"/>
    <w:rsid w:val="00EA6F52"/>
    <w:rsid w:val="00EB50AE"/>
    <w:rsid w:val="00EB5F5F"/>
    <w:rsid w:val="00EB6E69"/>
    <w:rsid w:val="00EC6E9E"/>
    <w:rsid w:val="00EC7B1C"/>
    <w:rsid w:val="00ED044F"/>
    <w:rsid w:val="00ED6028"/>
    <w:rsid w:val="00ED7951"/>
    <w:rsid w:val="00ED7DC8"/>
    <w:rsid w:val="00EE2112"/>
    <w:rsid w:val="00EE4EF2"/>
    <w:rsid w:val="00EF06C9"/>
    <w:rsid w:val="00EF1122"/>
    <w:rsid w:val="00EF4B15"/>
    <w:rsid w:val="00EF7663"/>
    <w:rsid w:val="00F01D13"/>
    <w:rsid w:val="00F02F5D"/>
    <w:rsid w:val="00F04101"/>
    <w:rsid w:val="00F11469"/>
    <w:rsid w:val="00F14894"/>
    <w:rsid w:val="00F16D43"/>
    <w:rsid w:val="00F16FFA"/>
    <w:rsid w:val="00F2079B"/>
    <w:rsid w:val="00F232D9"/>
    <w:rsid w:val="00F233B0"/>
    <w:rsid w:val="00F23583"/>
    <w:rsid w:val="00F269CE"/>
    <w:rsid w:val="00F2762C"/>
    <w:rsid w:val="00F34114"/>
    <w:rsid w:val="00F343F0"/>
    <w:rsid w:val="00F35DBD"/>
    <w:rsid w:val="00F3789C"/>
    <w:rsid w:val="00F446D6"/>
    <w:rsid w:val="00F476C4"/>
    <w:rsid w:val="00F523A0"/>
    <w:rsid w:val="00F541BB"/>
    <w:rsid w:val="00F542A5"/>
    <w:rsid w:val="00F55DB6"/>
    <w:rsid w:val="00F654DA"/>
    <w:rsid w:val="00F71BE0"/>
    <w:rsid w:val="00F7414A"/>
    <w:rsid w:val="00F82A22"/>
    <w:rsid w:val="00F82BE4"/>
    <w:rsid w:val="00F86677"/>
    <w:rsid w:val="00F87D5B"/>
    <w:rsid w:val="00F91AA6"/>
    <w:rsid w:val="00F921D8"/>
    <w:rsid w:val="00F94942"/>
    <w:rsid w:val="00FA3F87"/>
    <w:rsid w:val="00FA5958"/>
    <w:rsid w:val="00FA62C5"/>
    <w:rsid w:val="00FB10A1"/>
    <w:rsid w:val="00FB1819"/>
    <w:rsid w:val="00FB285B"/>
    <w:rsid w:val="00FB3465"/>
    <w:rsid w:val="00FB34E2"/>
    <w:rsid w:val="00FB7121"/>
    <w:rsid w:val="00FC045F"/>
    <w:rsid w:val="00FC1FFE"/>
    <w:rsid w:val="00FC3FAB"/>
    <w:rsid w:val="00FD40E6"/>
    <w:rsid w:val="00FD6D0F"/>
    <w:rsid w:val="00FE0A42"/>
    <w:rsid w:val="00FE199E"/>
    <w:rsid w:val="00FE3A17"/>
    <w:rsid w:val="00FE4EE4"/>
    <w:rsid w:val="00FF2D1C"/>
    <w:rsid w:val="00FF3423"/>
    <w:rsid w:val="00FF4730"/>
    <w:rsid w:val="00FF577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4D6EF"/>
  <w15:docId w15:val="{28B2A458-0F2A-4F74-AAEA-DBCBA51E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r-Latn-RS" w:eastAsia="sr-Latn-R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571E"/>
    <w:pPr>
      <w:keepNext/>
      <w:ind w:left="720" w:firstLine="720"/>
      <w:outlineLvl w:val="0"/>
    </w:pPr>
    <w:rPr>
      <w:b/>
      <w:bCs/>
      <w:sz w:val="28"/>
      <w:lang w:val="sr-Cyrl-CS"/>
    </w:rPr>
  </w:style>
  <w:style w:type="paragraph" w:styleId="Heading8">
    <w:name w:val="heading 8"/>
    <w:basedOn w:val="Normal"/>
    <w:next w:val="Normal"/>
    <w:link w:val="Heading8Char"/>
    <w:uiPriority w:val="9"/>
    <w:semiHidden/>
    <w:unhideWhenUsed/>
    <w:qFormat/>
    <w:rsid w:val="00A83C8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n-US" w:eastAsia="en-US"/>
    </w:rPr>
  </w:style>
  <w:style w:type="character" w:customStyle="1" w:styleId="Heading1Char">
    <w:name w:val="Heading 1 Char"/>
    <w:link w:val="Heading1"/>
    <w:rsid w:val="0012571E"/>
    <w:rPr>
      <w:b/>
      <w:bCs/>
      <w:sz w:val="28"/>
      <w:szCs w:val="24"/>
      <w:lang w:val="sr-Cyrl-CS"/>
    </w:rPr>
  </w:style>
  <w:style w:type="paragraph" w:styleId="Header">
    <w:name w:val="header"/>
    <w:basedOn w:val="Normal"/>
    <w:link w:val="HeaderChar"/>
    <w:uiPriority w:val="99"/>
    <w:unhideWhenUsed/>
    <w:rsid w:val="00542C32"/>
    <w:pPr>
      <w:tabs>
        <w:tab w:val="center" w:pos="4680"/>
        <w:tab w:val="right" w:pos="9360"/>
      </w:tabs>
    </w:pPr>
  </w:style>
  <w:style w:type="character" w:customStyle="1" w:styleId="HeaderChar">
    <w:name w:val="Header Char"/>
    <w:link w:val="Header"/>
    <w:uiPriority w:val="99"/>
    <w:rsid w:val="00542C32"/>
    <w:rPr>
      <w:sz w:val="24"/>
      <w:szCs w:val="24"/>
      <w:lang w:val="en-GB"/>
    </w:rPr>
  </w:style>
  <w:style w:type="paragraph" w:styleId="Footer">
    <w:name w:val="footer"/>
    <w:basedOn w:val="Normal"/>
    <w:link w:val="FooterChar"/>
    <w:uiPriority w:val="99"/>
    <w:unhideWhenUsed/>
    <w:rsid w:val="00542C32"/>
    <w:pPr>
      <w:tabs>
        <w:tab w:val="center" w:pos="4680"/>
        <w:tab w:val="right" w:pos="9360"/>
      </w:tabs>
    </w:pPr>
  </w:style>
  <w:style w:type="character" w:customStyle="1" w:styleId="FooterChar">
    <w:name w:val="Footer Char"/>
    <w:link w:val="Footer"/>
    <w:uiPriority w:val="99"/>
    <w:rsid w:val="00542C32"/>
    <w:rPr>
      <w:sz w:val="24"/>
      <w:szCs w:val="24"/>
      <w:lang w:val="en-GB"/>
    </w:rPr>
  </w:style>
  <w:style w:type="character" w:customStyle="1" w:styleId="Heading8Char">
    <w:name w:val="Heading 8 Char"/>
    <w:basedOn w:val="DefaultParagraphFont"/>
    <w:link w:val="Heading8"/>
    <w:uiPriority w:val="9"/>
    <w:semiHidden/>
    <w:rsid w:val="00A83C8C"/>
    <w:rPr>
      <w:rFonts w:asciiTheme="majorHAnsi" w:eastAsiaTheme="majorEastAsia" w:hAnsiTheme="majorHAnsi" w:cstheme="majorBidi"/>
      <w:color w:val="404040" w:themeColor="text1" w:themeTint="BF"/>
      <w:sz w:val="20"/>
      <w:szCs w:val="20"/>
    </w:rPr>
  </w:style>
  <w:style w:type="character" w:customStyle="1" w:styleId="FontStyle50">
    <w:name w:val="Font Style50"/>
    <w:uiPriority w:val="99"/>
    <w:rsid w:val="008B01AD"/>
    <w:rPr>
      <w:rFonts w:ascii="Arial" w:hAnsi="Arial" w:cs="Arial"/>
      <w:b/>
      <w:bCs/>
      <w:i/>
      <w:iCs/>
      <w:color w:val="000000"/>
      <w:sz w:val="20"/>
      <w:szCs w:val="20"/>
    </w:rPr>
  </w:style>
  <w:style w:type="paragraph" w:styleId="BalloonText">
    <w:name w:val="Balloon Text"/>
    <w:basedOn w:val="Normal"/>
    <w:link w:val="BalloonTextChar"/>
    <w:uiPriority w:val="99"/>
    <w:semiHidden/>
    <w:unhideWhenUsed/>
    <w:rsid w:val="00632E4B"/>
    <w:rPr>
      <w:rFonts w:ascii="Tahoma" w:hAnsi="Tahoma" w:cs="Tahoma"/>
      <w:sz w:val="16"/>
      <w:szCs w:val="16"/>
    </w:rPr>
  </w:style>
  <w:style w:type="character" w:customStyle="1" w:styleId="BalloonTextChar">
    <w:name w:val="Balloon Text Char"/>
    <w:basedOn w:val="DefaultParagraphFont"/>
    <w:link w:val="BalloonText"/>
    <w:uiPriority w:val="99"/>
    <w:semiHidden/>
    <w:rsid w:val="00632E4B"/>
    <w:rPr>
      <w:rFonts w:ascii="Tahoma" w:hAnsi="Tahoma" w:cs="Tahoma"/>
      <w:sz w:val="16"/>
      <w:szCs w:val="16"/>
    </w:rPr>
  </w:style>
  <w:style w:type="table" w:styleId="TableGrid">
    <w:name w:val="Table Grid"/>
    <w:basedOn w:val="TableNormal"/>
    <w:uiPriority w:val="59"/>
    <w:rsid w:val="00632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A6A"/>
    <w:rPr>
      <w:color w:val="0000FF"/>
      <w:u w:val="single"/>
    </w:rPr>
  </w:style>
  <w:style w:type="character" w:styleId="CommentReference">
    <w:name w:val="annotation reference"/>
    <w:basedOn w:val="DefaultParagraphFont"/>
    <w:uiPriority w:val="99"/>
    <w:semiHidden/>
    <w:unhideWhenUsed/>
    <w:rsid w:val="0061533B"/>
    <w:rPr>
      <w:sz w:val="16"/>
      <w:szCs w:val="16"/>
    </w:rPr>
  </w:style>
  <w:style w:type="paragraph" w:styleId="CommentText">
    <w:name w:val="annotation text"/>
    <w:basedOn w:val="Normal"/>
    <w:link w:val="CommentTextChar"/>
    <w:uiPriority w:val="99"/>
    <w:unhideWhenUsed/>
    <w:rsid w:val="0061533B"/>
    <w:rPr>
      <w:sz w:val="20"/>
      <w:szCs w:val="20"/>
    </w:rPr>
  </w:style>
  <w:style w:type="character" w:customStyle="1" w:styleId="CommentTextChar">
    <w:name w:val="Comment Text Char"/>
    <w:basedOn w:val="DefaultParagraphFont"/>
    <w:link w:val="CommentText"/>
    <w:uiPriority w:val="99"/>
    <w:rsid w:val="0061533B"/>
    <w:rPr>
      <w:sz w:val="20"/>
      <w:szCs w:val="20"/>
    </w:rPr>
  </w:style>
  <w:style w:type="paragraph" w:styleId="CommentSubject">
    <w:name w:val="annotation subject"/>
    <w:basedOn w:val="CommentText"/>
    <w:next w:val="CommentText"/>
    <w:link w:val="CommentSubjectChar"/>
    <w:uiPriority w:val="99"/>
    <w:semiHidden/>
    <w:unhideWhenUsed/>
    <w:rsid w:val="0061533B"/>
    <w:rPr>
      <w:b/>
      <w:bCs/>
    </w:rPr>
  </w:style>
  <w:style w:type="character" w:customStyle="1" w:styleId="CommentSubjectChar">
    <w:name w:val="Comment Subject Char"/>
    <w:basedOn w:val="CommentTextChar"/>
    <w:link w:val="CommentSubject"/>
    <w:uiPriority w:val="99"/>
    <w:semiHidden/>
    <w:rsid w:val="0061533B"/>
    <w:rPr>
      <w:b/>
      <w:bCs/>
      <w:sz w:val="20"/>
      <w:szCs w:val="20"/>
    </w:rPr>
  </w:style>
  <w:style w:type="paragraph" w:styleId="ListParagraph">
    <w:name w:val="List Paragraph"/>
    <w:aliases w:val="Liste 1,Viñeta 1,List Paragraph11,Use Case List Paragraph,Heading2,Colorful List - Accent 11,Bullet List,YC Bulet,lp1,numbered,FooterText,Paragraphe de liste1,Bulletr List Paragraph,列出段落,列出段落1,List Paragraph2,List Paragraph21,Liste Paragr"/>
    <w:basedOn w:val="Normal"/>
    <w:link w:val="ListParagraphChar"/>
    <w:uiPriority w:val="34"/>
    <w:qFormat/>
    <w:rsid w:val="001A73B8"/>
    <w:pPr>
      <w:ind w:left="720"/>
      <w:contextualSpacing/>
    </w:pPr>
  </w:style>
  <w:style w:type="character" w:styleId="UnresolvedMention">
    <w:name w:val="Unresolved Mention"/>
    <w:basedOn w:val="DefaultParagraphFont"/>
    <w:uiPriority w:val="99"/>
    <w:semiHidden/>
    <w:unhideWhenUsed/>
    <w:rsid w:val="00F23583"/>
    <w:rPr>
      <w:color w:val="605E5C"/>
      <w:shd w:val="clear" w:color="auto" w:fill="E1DFDD"/>
    </w:rPr>
  </w:style>
  <w:style w:type="paragraph" w:styleId="BodyText">
    <w:name w:val="Body Text"/>
    <w:basedOn w:val="Normal"/>
    <w:link w:val="BodyTextChar"/>
    <w:rsid w:val="00921F05"/>
    <w:pPr>
      <w:suppressAutoHyphens/>
      <w:spacing w:after="120" w:line="100" w:lineRule="atLeast"/>
      <w:jc w:val="left"/>
    </w:pPr>
    <w:rPr>
      <w:rFonts w:eastAsia="Arial Unicode MS"/>
      <w:color w:val="000000"/>
      <w:kern w:val="1"/>
      <w:lang w:val="en-US" w:eastAsia="ar-SA"/>
    </w:rPr>
  </w:style>
  <w:style w:type="character" w:customStyle="1" w:styleId="BodyTextChar">
    <w:name w:val="Body Text Char"/>
    <w:basedOn w:val="DefaultParagraphFont"/>
    <w:link w:val="BodyText"/>
    <w:rsid w:val="00921F05"/>
    <w:rPr>
      <w:rFonts w:eastAsia="Arial Unicode MS"/>
      <w:color w:val="000000"/>
      <w:kern w:val="1"/>
      <w:lang w:val="en-US" w:eastAsia="ar-SA"/>
    </w:rPr>
  </w:style>
  <w:style w:type="paragraph" w:styleId="Title">
    <w:name w:val="Title"/>
    <w:basedOn w:val="Normal"/>
    <w:link w:val="TitleChar"/>
    <w:qFormat/>
    <w:rsid w:val="008A62F4"/>
    <w:pPr>
      <w:jc w:val="center"/>
    </w:pPr>
    <w:rPr>
      <w:b/>
      <w:bCs/>
      <w:lang w:val="sr-Cyrl-CS" w:eastAsia="en-US"/>
    </w:rPr>
  </w:style>
  <w:style w:type="character" w:customStyle="1" w:styleId="TitleChar">
    <w:name w:val="Title Char"/>
    <w:basedOn w:val="DefaultParagraphFont"/>
    <w:link w:val="Title"/>
    <w:rsid w:val="008A62F4"/>
    <w:rPr>
      <w:b/>
      <w:bCs/>
      <w:lang w:val="sr-Cyrl-CS" w:eastAsia="en-US"/>
    </w:rPr>
  </w:style>
  <w:style w:type="character" w:customStyle="1" w:styleId="ListParagraphChar">
    <w:name w:val="List Paragraph Char"/>
    <w:aliases w:val="Liste 1 Char,Viñeta 1 Char,List Paragraph11 Char,Use Case List Paragraph Char,Heading2 Char,Colorful List - Accent 11 Char,Bullet List Char,YC Bulet Char,lp1 Char,numbered Char,FooterText Char,Paragraphe de liste1 Char,列出段落 Char"/>
    <w:link w:val="ListParagraph"/>
    <w:uiPriority w:val="34"/>
    <w:qFormat/>
    <w:rsid w:val="00FE0A42"/>
  </w:style>
  <w:style w:type="character" w:customStyle="1" w:styleId="cf01">
    <w:name w:val="cf01"/>
    <w:rsid w:val="00FE0A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20523">
      <w:bodyDiv w:val="1"/>
      <w:marLeft w:val="0"/>
      <w:marRight w:val="0"/>
      <w:marTop w:val="0"/>
      <w:marBottom w:val="0"/>
      <w:divBdr>
        <w:top w:val="none" w:sz="0" w:space="0" w:color="auto"/>
        <w:left w:val="none" w:sz="0" w:space="0" w:color="auto"/>
        <w:bottom w:val="none" w:sz="0" w:space="0" w:color="auto"/>
        <w:right w:val="none" w:sz="0" w:space="0" w:color="auto"/>
      </w:divBdr>
    </w:div>
    <w:div w:id="543449767">
      <w:bodyDiv w:val="1"/>
      <w:marLeft w:val="0"/>
      <w:marRight w:val="0"/>
      <w:marTop w:val="0"/>
      <w:marBottom w:val="0"/>
      <w:divBdr>
        <w:top w:val="none" w:sz="0" w:space="0" w:color="auto"/>
        <w:left w:val="none" w:sz="0" w:space="0" w:color="auto"/>
        <w:bottom w:val="none" w:sz="0" w:space="0" w:color="auto"/>
        <w:right w:val="none" w:sz="0" w:space="0" w:color="auto"/>
      </w:divBdr>
      <w:divsChild>
        <w:div w:id="1821456392">
          <w:marLeft w:val="0"/>
          <w:marRight w:val="0"/>
          <w:marTop w:val="0"/>
          <w:marBottom w:val="0"/>
          <w:divBdr>
            <w:top w:val="none" w:sz="0" w:space="0" w:color="auto"/>
            <w:left w:val="none" w:sz="0" w:space="0" w:color="auto"/>
            <w:bottom w:val="none" w:sz="0" w:space="0" w:color="auto"/>
            <w:right w:val="none" w:sz="0" w:space="0" w:color="auto"/>
          </w:divBdr>
          <w:divsChild>
            <w:div w:id="2078749005">
              <w:marLeft w:val="0"/>
              <w:marRight w:val="0"/>
              <w:marTop w:val="0"/>
              <w:marBottom w:val="0"/>
              <w:divBdr>
                <w:top w:val="none" w:sz="0" w:space="0" w:color="auto"/>
                <w:left w:val="none" w:sz="0" w:space="0" w:color="auto"/>
                <w:bottom w:val="none" w:sz="0" w:space="0" w:color="auto"/>
                <w:right w:val="none" w:sz="0" w:space="0" w:color="auto"/>
              </w:divBdr>
              <w:divsChild>
                <w:div w:id="769735731">
                  <w:marLeft w:val="0"/>
                  <w:marRight w:val="0"/>
                  <w:marTop w:val="0"/>
                  <w:marBottom w:val="0"/>
                  <w:divBdr>
                    <w:top w:val="none" w:sz="0" w:space="0" w:color="auto"/>
                    <w:left w:val="none" w:sz="0" w:space="0" w:color="auto"/>
                    <w:bottom w:val="none" w:sz="0" w:space="0" w:color="auto"/>
                    <w:right w:val="none" w:sz="0" w:space="0" w:color="auto"/>
                  </w:divBdr>
                  <w:divsChild>
                    <w:div w:id="1582985902">
                      <w:marLeft w:val="0"/>
                      <w:marRight w:val="0"/>
                      <w:marTop w:val="0"/>
                      <w:marBottom w:val="0"/>
                      <w:divBdr>
                        <w:top w:val="none" w:sz="0" w:space="0" w:color="auto"/>
                        <w:left w:val="none" w:sz="0" w:space="0" w:color="auto"/>
                        <w:bottom w:val="none" w:sz="0" w:space="0" w:color="auto"/>
                        <w:right w:val="none" w:sz="0" w:space="0" w:color="auto"/>
                      </w:divBdr>
                      <w:divsChild>
                        <w:div w:id="1589776638">
                          <w:marLeft w:val="0"/>
                          <w:marRight w:val="0"/>
                          <w:marTop w:val="0"/>
                          <w:marBottom w:val="0"/>
                          <w:divBdr>
                            <w:top w:val="none" w:sz="0" w:space="0" w:color="auto"/>
                            <w:left w:val="none" w:sz="0" w:space="0" w:color="auto"/>
                            <w:bottom w:val="none" w:sz="0" w:space="0" w:color="auto"/>
                            <w:right w:val="none" w:sz="0" w:space="0" w:color="auto"/>
                          </w:divBdr>
                          <w:divsChild>
                            <w:div w:id="435440534">
                              <w:marLeft w:val="0"/>
                              <w:marRight w:val="0"/>
                              <w:marTop w:val="0"/>
                              <w:marBottom w:val="0"/>
                              <w:divBdr>
                                <w:top w:val="none" w:sz="0" w:space="0" w:color="auto"/>
                                <w:left w:val="none" w:sz="0" w:space="0" w:color="auto"/>
                                <w:bottom w:val="none" w:sz="0" w:space="0" w:color="auto"/>
                                <w:right w:val="none" w:sz="0" w:space="0" w:color="auto"/>
                              </w:divBdr>
                              <w:divsChild>
                                <w:div w:id="1656297437">
                                  <w:marLeft w:val="0"/>
                                  <w:marRight w:val="0"/>
                                  <w:marTop w:val="0"/>
                                  <w:marBottom w:val="0"/>
                                  <w:divBdr>
                                    <w:top w:val="none" w:sz="0" w:space="0" w:color="auto"/>
                                    <w:left w:val="none" w:sz="0" w:space="0" w:color="auto"/>
                                    <w:bottom w:val="none" w:sz="0" w:space="0" w:color="auto"/>
                                    <w:right w:val="none" w:sz="0" w:space="0" w:color="auto"/>
                                  </w:divBdr>
                                  <w:divsChild>
                                    <w:div w:id="243757800">
                                      <w:marLeft w:val="0"/>
                                      <w:marRight w:val="0"/>
                                      <w:marTop w:val="0"/>
                                      <w:marBottom w:val="0"/>
                                      <w:divBdr>
                                        <w:top w:val="none" w:sz="0" w:space="0" w:color="auto"/>
                                        <w:left w:val="none" w:sz="0" w:space="0" w:color="auto"/>
                                        <w:bottom w:val="none" w:sz="0" w:space="0" w:color="auto"/>
                                        <w:right w:val="none" w:sz="0" w:space="0" w:color="auto"/>
                                      </w:divBdr>
                                      <w:divsChild>
                                        <w:div w:id="582571428">
                                          <w:marLeft w:val="0"/>
                                          <w:marRight w:val="0"/>
                                          <w:marTop w:val="0"/>
                                          <w:marBottom w:val="0"/>
                                          <w:divBdr>
                                            <w:top w:val="none" w:sz="0" w:space="0" w:color="auto"/>
                                            <w:left w:val="none" w:sz="0" w:space="0" w:color="auto"/>
                                            <w:bottom w:val="none" w:sz="0" w:space="0" w:color="auto"/>
                                            <w:right w:val="none" w:sz="0" w:space="0" w:color="auto"/>
                                          </w:divBdr>
                                          <w:divsChild>
                                            <w:div w:id="1789158097">
                                              <w:marLeft w:val="0"/>
                                              <w:marRight w:val="0"/>
                                              <w:marTop w:val="0"/>
                                              <w:marBottom w:val="0"/>
                                              <w:divBdr>
                                                <w:top w:val="none" w:sz="0" w:space="0" w:color="auto"/>
                                                <w:left w:val="none" w:sz="0" w:space="0" w:color="auto"/>
                                                <w:bottom w:val="none" w:sz="0" w:space="0" w:color="auto"/>
                                                <w:right w:val="none" w:sz="0" w:space="0" w:color="auto"/>
                                              </w:divBdr>
                                              <w:divsChild>
                                                <w:div w:id="157313701">
                                                  <w:marLeft w:val="0"/>
                                                  <w:marRight w:val="0"/>
                                                  <w:marTop w:val="0"/>
                                                  <w:marBottom w:val="0"/>
                                                  <w:divBdr>
                                                    <w:top w:val="none" w:sz="0" w:space="0" w:color="auto"/>
                                                    <w:left w:val="none" w:sz="0" w:space="0" w:color="auto"/>
                                                    <w:bottom w:val="none" w:sz="0" w:space="0" w:color="auto"/>
                                                    <w:right w:val="none" w:sz="0" w:space="0" w:color="auto"/>
                                                  </w:divBdr>
                                                  <w:divsChild>
                                                    <w:div w:id="692222211">
                                                      <w:marLeft w:val="0"/>
                                                      <w:marRight w:val="0"/>
                                                      <w:marTop w:val="0"/>
                                                      <w:marBottom w:val="0"/>
                                                      <w:divBdr>
                                                        <w:top w:val="none" w:sz="0" w:space="0" w:color="auto"/>
                                                        <w:left w:val="none" w:sz="0" w:space="0" w:color="auto"/>
                                                        <w:bottom w:val="none" w:sz="0" w:space="0" w:color="auto"/>
                                                        <w:right w:val="none" w:sz="0" w:space="0" w:color="auto"/>
                                                      </w:divBdr>
                                                      <w:divsChild>
                                                        <w:div w:id="491872517">
                                                          <w:marLeft w:val="0"/>
                                                          <w:marRight w:val="0"/>
                                                          <w:marTop w:val="0"/>
                                                          <w:marBottom w:val="0"/>
                                                          <w:divBdr>
                                                            <w:top w:val="none" w:sz="0" w:space="0" w:color="auto"/>
                                                            <w:left w:val="none" w:sz="0" w:space="0" w:color="auto"/>
                                                            <w:bottom w:val="none" w:sz="0" w:space="0" w:color="auto"/>
                                                            <w:right w:val="none" w:sz="0" w:space="0" w:color="auto"/>
                                                          </w:divBdr>
                                                          <w:divsChild>
                                                            <w:div w:id="395593727">
                                                              <w:marLeft w:val="0"/>
                                                              <w:marRight w:val="0"/>
                                                              <w:marTop w:val="0"/>
                                                              <w:marBottom w:val="0"/>
                                                              <w:divBdr>
                                                                <w:top w:val="none" w:sz="0" w:space="0" w:color="auto"/>
                                                                <w:left w:val="none" w:sz="0" w:space="0" w:color="auto"/>
                                                                <w:bottom w:val="none" w:sz="0" w:space="0" w:color="auto"/>
                                                                <w:right w:val="none" w:sz="0" w:space="0" w:color="auto"/>
                                                              </w:divBdr>
                                                              <w:divsChild>
                                                                <w:div w:id="1783756">
                                                                  <w:marLeft w:val="0"/>
                                                                  <w:marRight w:val="0"/>
                                                                  <w:marTop w:val="0"/>
                                                                  <w:marBottom w:val="0"/>
                                                                  <w:divBdr>
                                                                    <w:top w:val="none" w:sz="0" w:space="0" w:color="auto"/>
                                                                    <w:left w:val="none" w:sz="0" w:space="0" w:color="auto"/>
                                                                    <w:bottom w:val="none" w:sz="0" w:space="0" w:color="auto"/>
                                                                    <w:right w:val="none" w:sz="0" w:space="0" w:color="auto"/>
                                                                  </w:divBdr>
                                                                  <w:divsChild>
                                                                    <w:div w:id="918252561">
                                                                      <w:marLeft w:val="0"/>
                                                                      <w:marRight w:val="0"/>
                                                                      <w:marTop w:val="0"/>
                                                                      <w:marBottom w:val="0"/>
                                                                      <w:divBdr>
                                                                        <w:top w:val="none" w:sz="0" w:space="0" w:color="auto"/>
                                                                        <w:left w:val="none" w:sz="0" w:space="0" w:color="auto"/>
                                                                        <w:bottom w:val="none" w:sz="0" w:space="0" w:color="auto"/>
                                                                        <w:right w:val="none" w:sz="0" w:space="0" w:color="auto"/>
                                                                      </w:divBdr>
                                                                      <w:divsChild>
                                                                        <w:div w:id="690684469">
                                                                          <w:marLeft w:val="0"/>
                                                                          <w:marRight w:val="0"/>
                                                                          <w:marTop w:val="0"/>
                                                                          <w:marBottom w:val="0"/>
                                                                          <w:divBdr>
                                                                            <w:top w:val="none" w:sz="0" w:space="0" w:color="auto"/>
                                                                            <w:left w:val="none" w:sz="0" w:space="0" w:color="auto"/>
                                                                            <w:bottom w:val="none" w:sz="0" w:space="0" w:color="auto"/>
                                                                            <w:right w:val="none" w:sz="0" w:space="0" w:color="auto"/>
                                                                          </w:divBdr>
                                                                          <w:divsChild>
                                                                            <w:div w:id="338436086">
                                                                              <w:marLeft w:val="0"/>
                                                                              <w:marRight w:val="0"/>
                                                                              <w:marTop w:val="0"/>
                                                                              <w:marBottom w:val="0"/>
                                                                              <w:divBdr>
                                                                                <w:top w:val="none" w:sz="0" w:space="0" w:color="auto"/>
                                                                                <w:left w:val="none" w:sz="0" w:space="0" w:color="auto"/>
                                                                                <w:bottom w:val="none" w:sz="0" w:space="0" w:color="auto"/>
                                                                                <w:right w:val="none" w:sz="0" w:space="0" w:color="auto"/>
                                                                              </w:divBdr>
                                                                              <w:divsChild>
                                                                                <w:div w:id="406809124">
                                                                                  <w:marLeft w:val="0"/>
                                                                                  <w:marRight w:val="0"/>
                                                                                  <w:marTop w:val="0"/>
                                                                                  <w:marBottom w:val="0"/>
                                                                                  <w:divBdr>
                                                                                    <w:top w:val="none" w:sz="0" w:space="0" w:color="auto"/>
                                                                                    <w:left w:val="none" w:sz="0" w:space="0" w:color="auto"/>
                                                                                    <w:bottom w:val="none" w:sz="0" w:space="0" w:color="auto"/>
                                                                                    <w:right w:val="none" w:sz="0" w:space="0" w:color="auto"/>
                                                                                  </w:divBdr>
                                                                                  <w:divsChild>
                                                                                    <w:div w:id="809401689">
                                                                                      <w:marLeft w:val="0"/>
                                                                                      <w:marRight w:val="0"/>
                                                                                      <w:marTop w:val="0"/>
                                                                                      <w:marBottom w:val="0"/>
                                                                                      <w:divBdr>
                                                                                        <w:top w:val="none" w:sz="0" w:space="0" w:color="auto"/>
                                                                                        <w:left w:val="none" w:sz="0" w:space="0" w:color="auto"/>
                                                                                        <w:bottom w:val="none" w:sz="0" w:space="0" w:color="auto"/>
                                                                                        <w:right w:val="none" w:sz="0" w:space="0" w:color="auto"/>
                                                                                      </w:divBdr>
                                                                                    </w:div>
                                                                                    <w:div w:id="1687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922588">
      <w:bodyDiv w:val="1"/>
      <w:marLeft w:val="0"/>
      <w:marRight w:val="0"/>
      <w:marTop w:val="0"/>
      <w:marBottom w:val="0"/>
      <w:divBdr>
        <w:top w:val="none" w:sz="0" w:space="0" w:color="auto"/>
        <w:left w:val="none" w:sz="0" w:space="0" w:color="auto"/>
        <w:bottom w:val="none" w:sz="0" w:space="0" w:color="auto"/>
        <w:right w:val="none" w:sz="0" w:space="0" w:color="auto"/>
      </w:divBdr>
    </w:div>
    <w:div w:id="750741634">
      <w:bodyDiv w:val="1"/>
      <w:marLeft w:val="0"/>
      <w:marRight w:val="0"/>
      <w:marTop w:val="0"/>
      <w:marBottom w:val="0"/>
      <w:divBdr>
        <w:top w:val="none" w:sz="0" w:space="0" w:color="auto"/>
        <w:left w:val="none" w:sz="0" w:space="0" w:color="auto"/>
        <w:bottom w:val="none" w:sz="0" w:space="0" w:color="auto"/>
        <w:right w:val="none" w:sz="0" w:space="0" w:color="auto"/>
      </w:divBdr>
    </w:div>
    <w:div w:id="1003751201">
      <w:bodyDiv w:val="1"/>
      <w:marLeft w:val="0"/>
      <w:marRight w:val="0"/>
      <w:marTop w:val="0"/>
      <w:marBottom w:val="0"/>
      <w:divBdr>
        <w:top w:val="none" w:sz="0" w:space="0" w:color="auto"/>
        <w:left w:val="none" w:sz="0" w:space="0" w:color="auto"/>
        <w:bottom w:val="none" w:sz="0" w:space="0" w:color="auto"/>
        <w:right w:val="none" w:sz="0" w:space="0" w:color="auto"/>
      </w:divBdr>
    </w:div>
    <w:div w:id="1120539643">
      <w:bodyDiv w:val="1"/>
      <w:marLeft w:val="0"/>
      <w:marRight w:val="0"/>
      <w:marTop w:val="0"/>
      <w:marBottom w:val="0"/>
      <w:divBdr>
        <w:top w:val="none" w:sz="0" w:space="0" w:color="auto"/>
        <w:left w:val="none" w:sz="0" w:space="0" w:color="auto"/>
        <w:bottom w:val="none" w:sz="0" w:space="0" w:color="auto"/>
        <w:right w:val="none" w:sz="0" w:space="0" w:color="auto"/>
      </w:divBdr>
    </w:div>
    <w:div w:id="1371297138">
      <w:bodyDiv w:val="1"/>
      <w:marLeft w:val="0"/>
      <w:marRight w:val="0"/>
      <w:marTop w:val="0"/>
      <w:marBottom w:val="0"/>
      <w:divBdr>
        <w:top w:val="none" w:sz="0" w:space="0" w:color="auto"/>
        <w:left w:val="none" w:sz="0" w:space="0" w:color="auto"/>
        <w:bottom w:val="none" w:sz="0" w:space="0" w:color="auto"/>
        <w:right w:val="none" w:sz="0" w:space="0" w:color="auto"/>
      </w:divBdr>
    </w:div>
    <w:div w:id="1524827049">
      <w:bodyDiv w:val="1"/>
      <w:marLeft w:val="0"/>
      <w:marRight w:val="0"/>
      <w:marTop w:val="0"/>
      <w:marBottom w:val="0"/>
      <w:divBdr>
        <w:top w:val="none" w:sz="0" w:space="0" w:color="auto"/>
        <w:left w:val="none" w:sz="0" w:space="0" w:color="auto"/>
        <w:bottom w:val="none" w:sz="0" w:space="0" w:color="auto"/>
        <w:right w:val="none" w:sz="0" w:space="0" w:color="auto"/>
      </w:divBdr>
    </w:div>
    <w:div w:id="1648511797">
      <w:bodyDiv w:val="1"/>
      <w:marLeft w:val="0"/>
      <w:marRight w:val="0"/>
      <w:marTop w:val="0"/>
      <w:marBottom w:val="0"/>
      <w:divBdr>
        <w:top w:val="none" w:sz="0" w:space="0" w:color="auto"/>
        <w:left w:val="none" w:sz="0" w:space="0" w:color="auto"/>
        <w:bottom w:val="none" w:sz="0" w:space="0" w:color="auto"/>
        <w:right w:val="none" w:sz="0" w:space="0" w:color="auto"/>
      </w:divBdr>
    </w:div>
    <w:div w:id="1681662178">
      <w:bodyDiv w:val="1"/>
      <w:marLeft w:val="0"/>
      <w:marRight w:val="0"/>
      <w:marTop w:val="0"/>
      <w:marBottom w:val="0"/>
      <w:divBdr>
        <w:top w:val="none" w:sz="0" w:space="0" w:color="auto"/>
        <w:left w:val="none" w:sz="0" w:space="0" w:color="auto"/>
        <w:bottom w:val="none" w:sz="0" w:space="0" w:color="auto"/>
        <w:right w:val="none" w:sz="0" w:space="0" w:color="auto"/>
      </w:divBdr>
    </w:div>
    <w:div w:id="19243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94E3-6689-4607-AD04-0D98B384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МОДЕЛ ИЗЈАВЕ О ОДСУСТВУ СУКОБА ИНТЕРЕСА ЗА ЧЛАНОВЕ КОМИСИЈЕ ЗА ЈАВНУ НАБАВКУ</vt:lpstr>
    </vt:vector>
  </TitlesOfParts>
  <Company>Hewlett-Packard Company</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 ИЗЈАВЕ О ОДСУСТВУ СУКОБА ИНТЕРЕСА ЗА ЧЛАНОВЕ КОМИСИЈЕ ЗА ЈАВНУ НАБАВКУ</dc:title>
  <dc:creator>Александар Симић</dc:creator>
  <cp:lastModifiedBy>ДРАГАН ДРАГАШ</cp:lastModifiedBy>
  <cp:revision>3</cp:revision>
  <cp:lastPrinted>2025-07-30T10:43:00Z</cp:lastPrinted>
  <dcterms:created xsi:type="dcterms:W3CDTF">2025-07-31T07:34:00Z</dcterms:created>
  <dcterms:modified xsi:type="dcterms:W3CDTF">2025-07-31T07:51:00Z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OJ_PREDMETA">
    <vt:lpwstr>200-404-01-00257/2018-K0132</vt:lpwstr>
  </property>
  <property fmtid="{D5CDD505-2E9C-101B-9397-08002B2CF9AE}" pid="3" name="DATUM_DOKUMENTA">
    <vt:lpwstr>19.10.2018</vt:lpwstr>
  </property>
  <property fmtid="{D5CDD505-2E9C-101B-9397-08002B2CF9AE}" pid="4" name="MESTO">
    <vt:lpwstr>Нови Сад</vt:lpwstr>
  </property>
  <property fmtid="{D5CDD505-2E9C-101B-9397-08002B2CF9AE}" pid="5" name="VRSTA_POSTUPKA">
    <vt:lpwstr>Набавке на које се закон не примењује</vt:lpwstr>
  </property>
  <property fmtid="{D5CDD505-2E9C-101B-9397-08002B2CF9AE}" pid="6" name="PREDMET_JN">
    <vt:lpwstr>Закуп пословног простора за Филијалу Нови Сад 2</vt:lpwstr>
  </property>
  <property fmtid="{D5CDD505-2E9C-101B-9397-08002B2CF9AE}" pid="7" name="VRSTA_PREDMETA_JN">
    <vt:lpwstr>Добра</vt:lpwstr>
  </property>
  <property fmtid="{D5CDD505-2E9C-101B-9397-08002B2CF9AE}" pid="8" name="BROJ_JN">
    <vt:lpwstr>НЗНП 200/11/2018</vt:lpwstr>
  </property>
</Properties>
</file>