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91521508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B80263" w:rsidRDefault="003D248B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400-404-01-00054/2018-K0140</w:t>
      </w:r>
      <w:r>
        <w:fldChar w:fldCharType="end"/>
      </w:r>
    </w:p>
    <w:p w:rsidR="00B80263" w:rsidRDefault="003D248B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26.06.2018</w:t>
      </w:r>
      <w:r>
        <w:fldChar w:fldCharType="end"/>
      </w:r>
      <w:r>
        <w:t>. године</w:t>
      </w:r>
    </w:p>
    <w:p w:rsidR="00B80263" w:rsidRDefault="003D248B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4C2117" w:rsidRPr="004C2117" w:rsidRDefault="00F4109D" w:rsidP="004C2117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4C2117" w:rsidRPr="00A946CD" w:rsidRDefault="004C2117" w:rsidP="004C2117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4C2117" w:rsidRPr="004C2117" w:rsidRDefault="004C2117" w:rsidP="004C2117">
      <w:pPr>
        <w:pStyle w:val="BodyText"/>
        <w:jc w:val="center"/>
        <w:rPr>
          <w:color w:val="000000"/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4C2117">
        <w:rPr>
          <w:color w:val="000000"/>
          <w:szCs w:val="24"/>
          <w:lang w:val="sr-Cyrl-RS"/>
        </w:rPr>
        <w:t xml:space="preserve">на основу Оквирног споразума из </w:t>
      </w:r>
      <w:r w:rsidRPr="004C2117">
        <w:rPr>
          <w:color w:val="000000"/>
          <w:szCs w:val="24"/>
        </w:rPr>
        <w:t>отворен</w:t>
      </w:r>
      <w:r w:rsidRPr="004C2117">
        <w:rPr>
          <w:color w:val="000000"/>
          <w:szCs w:val="24"/>
          <w:lang w:val="sr-Cyrl-RS"/>
        </w:rPr>
        <w:t>ог</w:t>
      </w:r>
      <w:r w:rsidRPr="004C2117">
        <w:rPr>
          <w:color w:val="000000"/>
          <w:szCs w:val="24"/>
        </w:rPr>
        <w:t xml:space="preserve"> поступка централизоване јавне набавке</w:t>
      </w:r>
    </w:p>
    <w:p w:rsidR="004C2117" w:rsidRPr="004C2117" w:rsidRDefault="004C2117" w:rsidP="004C2117">
      <w:pPr>
        <w:pStyle w:val="BodyText3"/>
        <w:shd w:val="clear" w:color="auto" w:fill="auto"/>
        <w:tabs>
          <w:tab w:val="left" w:leader="underscore" w:pos="3985"/>
          <w:tab w:val="left" w:pos="8931"/>
          <w:tab w:val="left" w:pos="9639"/>
        </w:tabs>
        <w:spacing w:before="0"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4C2117">
        <w:rPr>
          <w:sz w:val="24"/>
          <w:szCs w:val="24"/>
          <w:lang w:val="sr-Cyrl-RS"/>
        </w:rPr>
        <w:t xml:space="preserve">папирне конфекције- санитарни материјал опште намене, </w:t>
      </w:r>
      <w:r w:rsidRPr="004C2117">
        <w:rPr>
          <w:sz w:val="24"/>
          <w:szCs w:val="24"/>
        </w:rPr>
        <w:t xml:space="preserve">број </w:t>
      </w:r>
      <w:r w:rsidRPr="004C2117">
        <w:rPr>
          <w:sz w:val="24"/>
          <w:szCs w:val="24"/>
          <w:lang w:val="sr-Cyrl-RS"/>
        </w:rPr>
        <w:t>1</w:t>
      </w:r>
      <w:r w:rsidRPr="004C2117">
        <w:rPr>
          <w:sz w:val="24"/>
          <w:szCs w:val="24"/>
        </w:rPr>
        <w:t>/2017</w:t>
      </w:r>
      <w:r w:rsidRPr="004C2117">
        <w:rPr>
          <w:sz w:val="24"/>
          <w:szCs w:val="24"/>
          <w:lang w:val="sr-Cyrl-RS"/>
        </w:rPr>
        <w:t xml:space="preserve">, </w:t>
      </w:r>
      <w:r w:rsidRPr="004C2117">
        <w:rPr>
          <w:sz w:val="24"/>
          <w:szCs w:val="24"/>
        </w:rPr>
        <w:t>Партија</w:t>
      </w:r>
      <w:r w:rsidRPr="004C2117">
        <w:rPr>
          <w:sz w:val="24"/>
          <w:szCs w:val="24"/>
          <w:lang w:val="sr-Cyrl-RS"/>
        </w:rPr>
        <w:t xml:space="preserve"> 2 -</w:t>
      </w:r>
      <w:r w:rsidRPr="004C2117">
        <w:rPr>
          <w:sz w:val="24"/>
          <w:szCs w:val="24"/>
        </w:rPr>
        <w:t xml:space="preserve"> </w:t>
      </w:r>
      <w:r w:rsidRPr="004C2117">
        <w:rPr>
          <w:sz w:val="24"/>
          <w:szCs w:val="24"/>
          <w:lang w:val="sr-Cyrl-RS"/>
        </w:rPr>
        <w:t>Тоалетни папир</w:t>
      </w:r>
    </w:p>
    <w:p w:rsidR="004C2117" w:rsidRPr="004C2117" w:rsidRDefault="004C2117" w:rsidP="004C2117">
      <w:pPr>
        <w:pStyle w:val="BodyText3"/>
        <w:shd w:val="clear" w:color="auto" w:fill="auto"/>
        <w:tabs>
          <w:tab w:val="left" w:leader="underscore" w:pos="3985"/>
          <w:tab w:val="left" w:pos="8931"/>
          <w:tab w:val="left" w:pos="9639"/>
        </w:tabs>
        <w:spacing w:before="0"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4C2117">
        <w:rPr>
          <w:sz w:val="24"/>
          <w:szCs w:val="24"/>
        </w:rPr>
        <w:t>Управ</w:t>
      </w:r>
      <w:r w:rsidRPr="004C2117">
        <w:rPr>
          <w:sz w:val="24"/>
          <w:szCs w:val="24"/>
          <w:lang w:val="sr-Cyrl-RS"/>
        </w:rPr>
        <w:t>е</w:t>
      </w:r>
      <w:r w:rsidRPr="004C2117">
        <w:rPr>
          <w:sz w:val="24"/>
          <w:szCs w:val="24"/>
        </w:rPr>
        <w:t xml:space="preserve"> за заједничке послове републичких органа</w:t>
      </w:r>
    </w:p>
    <w:p w:rsidR="004C2117" w:rsidRPr="00A946CD" w:rsidRDefault="004C2117" w:rsidP="004C2117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4C2117" w:rsidRPr="00A946CD" w:rsidTr="00752257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4C2117" w:rsidRPr="00A946CD" w:rsidTr="00752257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1F509B" w:rsidRDefault="004C2117" w:rsidP="004C2117">
            <w:pPr>
              <w:pStyle w:val="BodyText"/>
              <w:rPr>
                <w:lang w:val="en-US"/>
              </w:rPr>
            </w:pPr>
            <w:r w:rsidRPr="00AE5D7F">
              <w:rPr>
                <w:lang w:val="sr-Cyrl-RS"/>
              </w:rPr>
              <w:t xml:space="preserve">Отворени поступак – централизована јавна </w:t>
            </w:r>
            <w:r w:rsidRPr="00725881">
              <w:t xml:space="preserve">набавка </w:t>
            </w:r>
            <w:r>
              <w:rPr>
                <w:lang w:val="sr-Cyrl-RS"/>
              </w:rPr>
              <w:t>добара- папирне конфекције – санитарни материјал опште намене за Партију 2 –Тоалетни папир</w:t>
            </w:r>
            <w:r>
              <w:rPr>
                <w:lang w:val="sr-Latn-RS"/>
              </w:rPr>
              <w:t xml:space="preserve">, </w:t>
            </w:r>
            <w:r w:rsidRPr="00AE5D7F">
              <w:rPr>
                <w:lang w:val="sr-Cyrl-RS"/>
              </w:rPr>
              <w:t xml:space="preserve">број </w:t>
            </w:r>
            <w:r>
              <w:rPr>
                <w:lang w:val="sr-Cyrl-RS"/>
              </w:rPr>
              <w:t>1</w:t>
            </w:r>
            <w:r w:rsidRPr="00AE5D7F">
              <w:rPr>
                <w:lang w:val="sr-Cyrl-RS"/>
              </w:rPr>
              <w:t>/201</w:t>
            </w:r>
            <w:r>
              <w:rPr>
                <w:lang w:val="en-US"/>
              </w:rPr>
              <w:t>7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4C2117" w:rsidRDefault="004C2117" w:rsidP="00752257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sz w:val="24"/>
                <w:szCs w:val="24"/>
                <w:lang w:val="sr-Cyrl-RS"/>
              </w:rPr>
            </w:pPr>
            <w:r w:rsidRPr="001F509B">
              <w:rPr>
                <w:sz w:val="24"/>
                <w:szCs w:val="24"/>
                <w:lang w:val="sr-Cyrl-RS"/>
              </w:rPr>
              <w:t>Управа за заједничке послове републичких органа је спровела отворени поступак централизоване јавне набавке, број 1/201</w:t>
            </w:r>
            <w:r>
              <w:rPr>
                <w:sz w:val="24"/>
                <w:szCs w:val="24"/>
              </w:rPr>
              <w:t>7</w:t>
            </w:r>
            <w:r w:rsidRPr="001F509B">
              <w:rPr>
                <w:sz w:val="24"/>
                <w:szCs w:val="24"/>
                <w:lang w:val="sr-Cyrl-RS"/>
              </w:rPr>
              <w:t xml:space="preserve">, набавка добара- папирне конфекције – санитарни материјал опште намене - за Партију </w:t>
            </w:r>
            <w:r>
              <w:rPr>
                <w:sz w:val="24"/>
                <w:szCs w:val="24"/>
              </w:rPr>
              <w:t>2</w:t>
            </w:r>
            <w:r w:rsidRPr="001F509B">
              <w:rPr>
                <w:sz w:val="24"/>
                <w:szCs w:val="24"/>
                <w:lang w:val="sr-Cyrl-RS"/>
              </w:rPr>
              <w:t xml:space="preserve"> – </w:t>
            </w:r>
            <w:r>
              <w:rPr>
                <w:sz w:val="24"/>
                <w:szCs w:val="24"/>
                <w:lang w:val="sr-Cyrl-RS"/>
              </w:rPr>
              <w:t xml:space="preserve">Тоалетни папир </w:t>
            </w:r>
          </w:p>
          <w:p w:rsidR="004C2117" w:rsidRPr="001F509B" w:rsidRDefault="004C2117" w:rsidP="00752257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sz w:val="24"/>
                <w:szCs w:val="24"/>
                <w:lang w:val="sr-Cyrl-RS"/>
              </w:rPr>
            </w:pPr>
            <w:r w:rsidRPr="001F509B">
              <w:rPr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</w:p>
          <w:p w:rsidR="004C2117" w:rsidRPr="001F509B" w:rsidRDefault="004C2117" w:rsidP="00752257">
            <w:pPr>
              <w:pStyle w:val="BodyText"/>
              <w:rPr>
                <w:bCs/>
                <w:color w:val="000000"/>
                <w:szCs w:val="24"/>
                <w:lang w:val="sr-Cyrl-RS"/>
              </w:rPr>
            </w:pPr>
            <w:r w:rsidRPr="001F509B">
              <w:rPr>
                <w:szCs w:val="24"/>
              </w:rPr>
              <w:t xml:space="preserve">33771000-5 </w:t>
            </w:r>
            <w:r w:rsidR="000936A0">
              <w:rPr>
                <w:szCs w:val="24"/>
                <w:lang w:val="en-US"/>
              </w:rPr>
              <w:t xml:space="preserve">- </w:t>
            </w:r>
            <w:r w:rsidRPr="001F509B">
              <w:rPr>
                <w:szCs w:val="24"/>
              </w:rPr>
              <w:t>Хигијенски производи од хартије</w:t>
            </w:r>
          </w:p>
          <w:p w:rsidR="004C2117" w:rsidRPr="00A946CD" w:rsidRDefault="004C2117" w:rsidP="00752257">
            <w:pPr>
              <w:pStyle w:val="BodyText"/>
              <w:rPr>
                <w:szCs w:val="24"/>
                <w:lang w:val="sr-Cyrl-RS"/>
              </w:rPr>
            </w:pPr>
            <w:r w:rsidRPr="001F509B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4C2117" w:rsidRPr="00A946CD" w:rsidTr="00752257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2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4C2117" w:rsidRPr="00A946CD" w:rsidTr="00752257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B1164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rFonts w:eastAsia="Malgun Gothic"/>
                <w:lang w:val="sr-Cyrl-RS"/>
              </w:rPr>
              <w:t>418.200,00</w:t>
            </w:r>
            <w:r>
              <w:rPr>
                <w:rFonts w:eastAsia="Malgun Gothic"/>
                <w:lang w:val="en-US"/>
              </w:rPr>
              <w:t xml:space="preserve"> </w:t>
            </w:r>
            <w:r w:rsidRPr="005A7BD6">
              <w:rPr>
                <w:rFonts w:eastAsia="Malgun Gothic"/>
                <w:lang w:val="sr-Cyrl-RS"/>
              </w:rPr>
              <w:t>динара, без ПДВ-а.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11.06</w:t>
            </w:r>
            <w:r w:rsidRPr="00A946CD">
              <w:rPr>
                <w:szCs w:val="24"/>
                <w:lang w:val="sr-Cyrl-RS"/>
              </w:rPr>
              <w:t>.2018. године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D81D63" w:rsidRDefault="000936A0" w:rsidP="00752257">
            <w:pPr>
              <w:pStyle w:val="BodyText"/>
              <w:rPr>
                <w:rFonts w:eastAsia="Malgun Gothic"/>
                <w:lang w:val="en-US"/>
              </w:rPr>
            </w:pPr>
            <w:r>
              <w:rPr>
                <w:szCs w:val="24"/>
                <w:lang w:val="sr-Cyrl-RS"/>
              </w:rPr>
              <w:t>Група понуђача:</w:t>
            </w:r>
            <w:r>
              <w:rPr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4C2117">
              <w:rPr>
                <w:szCs w:val="24"/>
                <w:lang w:val="sr-Latn-RS"/>
              </w:rPr>
              <w:t>GRAFO TRADE DOO,</w:t>
            </w:r>
            <w:r w:rsidR="004C2117">
              <w:rPr>
                <w:szCs w:val="24"/>
                <w:lang w:val="sr-Cyrl-RS"/>
              </w:rPr>
              <w:t xml:space="preserve"> Београд, улица Живка Давидовића, број 13а, ПИБ</w:t>
            </w:r>
            <w:r w:rsidR="004C2117">
              <w:rPr>
                <w:szCs w:val="24"/>
                <w:lang w:val="sr-Latn-RS"/>
              </w:rPr>
              <w:t>:</w:t>
            </w:r>
            <w:r w:rsidR="004C2117">
              <w:rPr>
                <w:szCs w:val="24"/>
                <w:lang w:val="sr-Cyrl-RS"/>
              </w:rPr>
              <w:t xml:space="preserve"> 100025666, </w:t>
            </w:r>
            <w:r w:rsidR="004C2117" w:rsidRPr="001951F5">
              <w:rPr>
                <w:szCs w:val="24"/>
              </w:rPr>
              <w:t>матични број</w:t>
            </w:r>
            <w:r w:rsidR="004C2117">
              <w:rPr>
                <w:szCs w:val="24"/>
                <w:lang w:val="sr-Latn-RS"/>
              </w:rPr>
              <w:t>:</w:t>
            </w:r>
            <w:r w:rsidR="004C2117">
              <w:rPr>
                <w:szCs w:val="24"/>
                <w:lang w:val="sr-Cyrl-RS"/>
              </w:rPr>
              <w:t xml:space="preserve"> 07762135 и Полибиро д.о.о., Београд, Немањина број 34, ПИБ: 101994300, матични број 06736335.</w:t>
            </w:r>
          </w:p>
        </w:tc>
      </w:tr>
      <w:tr w:rsidR="004C2117" w:rsidRPr="00A946CD" w:rsidTr="00752257">
        <w:tc>
          <w:tcPr>
            <w:tcW w:w="2551" w:type="dxa"/>
            <w:shd w:val="clear" w:color="auto" w:fill="auto"/>
            <w:vAlign w:val="center"/>
          </w:tcPr>
          <w:p w:rsidR="004C2117" w:rsidRPr="00A946CD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C2117" w:rsidRPr="00D81D63" w:rsidRDefault="004C2117" w:rsidP="0075225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11.06.2018 – 31.</w:t>
            </w:r>
            <w:r>
              <w:rPr>
                <w:szCs w:val="24"/>
                <w:lang w:val="sr-Cyrl-RS"/>
              </w:rPr>
              <w:t>12.2018.године</w:t>
            </w:r>
          </w:p>
        </w:tc>
      </w:tr>
    </w:tbl>
    <w:p w:rsidR="00F4109D" w:rsidRPr="00AC2BB1" w:rsidRDefault="00F4109D" w:rsidP="004C2117">
      <w:pPr>
        <w:pStyle w:val="BodyTex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sectPr w:rsidR="00F4109D" w:rsidRPr="00AC2BB1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4B" w:rsidRDefault="00E2104B">
      <w:r>
        <w:separator/>
      </w:r>
    </w:p>
  </w:endnote>
  <w:endnote w:type="continuationSeparator" w:id="0">
    <w:p w:rsidR="00E2104B" w:rsidRDefault="00E2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63" w:rsidRDefault="003D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4B" w:rsidRDefault="00E2104B">
      <w:r>
        <w:separator/>
      </w:r>
    </w:p>
  </w:footnote>
  <w:footnote w:type="continuationSeparator" w:id="0">
    <w:p w:rsidR="00E2104B" w:rsidRDefault="00E2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63" w:rsidRDefault="003D24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36A0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D248B"/>
    <w:rsid w:val="003E6EFD"/>
    <w:rsid w:val="00420525"/>
    <w:rsid w:val="00425076"/>
    <w:rsid w:val="00433F77"/>
    <w:rsid w:val="00441A28"/>
    <w:rsid w:val="004A61E8"/>
    <w:rsid w:val="004B3DFD"/>
    <w:rsid w:val="004C2117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05F7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80263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04B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4C2117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4C2117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A158E26-BBFB-47A3-8178-EEDF27B6C15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4</cp:revision>
  <cp:lastPrinted>2016-06-17T08:18:00Z</cp:lastPrinted>
  <dcterms:created xsi:type="dcterms:W3CDTF">2018-06-26T10:25:00Z</dcterms:created>
  <dcterms:modified xsi:type="dcterms:W3CDTF">2018-06-26T10:32:00Z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400-404-01-00054/2018-K0140</vt:lpwstr>
  </property>
  <property fmtid="{D5CDD505-2E9C-101B-9397-08002B2CF9AE}" pid="3" name="DATUM_DOKUMENTA">
    <vt:lpwstr>26.06.2018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Папирна конфекција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14.05.2018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