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8CF4" w14:textId="2FBFF078" w:rsidR="00A010F8" w:rsidRPr="00660F2C" w:rsidRDefault="00A010F8" w:rsidP="00A010F8">
      <w:pPr>
        <w:autoSpaceDE w:val="0"/>
        <w:autoSpaceDN w:val="0"/>
        <w:adjustRightInd w:val="0"/>
        <w:spacing w:after="0" w:line="240" w:lineRule="auto"/>
        <w:jc w:val="center"/>
        <w:rPr>
          <w:rFonts w:ascii="Times New Roman" w:hAnsi="Times New Roman" w:cs="Times New Roman"/>
          <w:b/>
          <w:bCs/>
          <w:sz w:val="24"/>
          <w:szCs w:val="24"/>
        </w:rPr>
      </w:pPr>
      <w:r w:rsidRPr="00660F2C">
        <w:rPr>
          <w:rFonts w:ascii="Times New Roman" w:hAnsi="Times New Roman" w:cs="Times New Roman"/>
          <w:b/>
          <w:bCs/>
          <w:sz w:val="24"/>
          <w:szCs w:val="24"/>
        </w:rPr>
        <w:t>ОДРЖАВАЊЕ ТЕХНИЧКИХ СИСТЕМА И ОПРЕМЕ ОБЈЕКТА</w:t>
      </w:r>
    </w:p>
    <w:p w14:paraId="356F5611" w14:textId="57227E18" w:rsidR="00A010F8" w:rsidRPr="00660F2C" w:rsidRDefault="00A010F8" w:rsidP="00A010F8">
      <w:pPr>
        <w:autoSpaceDE w:val="0"/>
        <w:autoSpaceDN w:val="0"/>
        <w:adjustRightInd w:val="0"/>
        <w:spacing w:after="0" w:line="240" w:lineRule="auto"/>
        <w:jc w:val="center"/>
        <w:rPr>
          <w:rFonts w:ascii="Times New Roman" w:hAnsi="Times New Roman" w:cs="Times New Roman"/>
          <w:b/>
          <w:bCs/>
          <w:sz w:val="24"/>
          <w:szCs w:val="24"/>
        </w:rPr>
      </w:pPr>
      <w:r w:rsidRPr="00660F2C">
        <w:rPr>
          <w:rFonts w:ascii="Times New Roman" w:hAnsi="Times New Roman" w:cs="Times New Roman"/>
          <w:b/>
          <w:bCs/>
          <w:sz w:val="24"/>
          <w:szCs w:val="24"/>
        </w:rPr>
        <w:t>МИНИСТАРСТВА ФИНАНСИЈА</w:t>
      </w:r>
      <w:r w:rsidR="005205AC" w:rsidRPr="00660F2C">
        <w:rPr>
          <w:rFonts w:ascii="Times New Roman" w:hAnsi="Times New Roman" w:cs="Times New Roman"/>
          <w:b/>
          <w:bCs/>
          <w:sz w:val="24"/>
          <w:szCs w:val="24"/>
          <w:lang w:val="sr-Latn-RS"/>
        </w:rPr>
        <w:t xml:space="preserve"> </w:t>
      </w:r>
      <w:r w:rsidRPr="00660F2C">
        <w:rPr>
          <w:rFonts w:ascii="Times New Roman" w:hAnsi="Times New Roman" w:cs="Times New Roman"/>
          <w:b/>
          <w:bCs/>
          <w:sz w:val="24"/>
          <w:szCs w:val="24"/>
        </w:rPr>
        <w:t xml:space="preserve">ПОРЕСКЕ УПРАВЕ, </w:t>
      </w:r>
    </w:p>
    <w:p w14:paraId="0B459376" w14:textId="6A69B40B" w:rsidR="00A010F8" w:rsidRPr="00660F2C" w:rsidRDefault="000163B5" w:rsidP="00A010F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У УЛИЦИ </w:t>
      </w:r>
      <w:r w:rsidR="00A010F8" w:rsidRPr="00660F2C">
        <w:rPr>
          <w:rFonts w:ascii="Times New Roman" w:hAnsi="Times New Roman" w:cs="Times New Roman"/>
          <w:b/>
          <w:bCs/>
          <w:sz w:val="24"/>
          <w:szCs w:val="24"/>
        </w:rPr>
        <w:t>ЦАРА ДУШАНА 145, ЗЕМУН</w:t>
      </w:r>
    </w:p>
    <w:p w14:paraId="0736BBB6" w14:textId="77777777" w:rsidR="00A010F8" w:rsidRPr="00660F2C" w:rsidRDefault="00A010F8" w:rsidP="00A010F8">
      <w:pPr>
        <w:jc w:val="both"/>
        <w:rPr>
          <w:rFonts w:ascii="Times New Roman" w:hAnsi="Times New Roman" w:cs="Times New Roman"/>
          <w:noProof/>
          <w:sz w:val="24"/>
          <w:szCs w:val="24"/>
        </w:rPr>
      </w:pPr>
    </w:p>
    <w:p w14:paraId="59CBDE2D" w14:textId="0A85D1DD" w:rsidR="00A010F8" w:rsidRDefault="00A010F8" w:rsidP="00A010F8">
      <w:pPr>
        <w:ind w:firstLine="720"/>
        <w:jc w:val="both"/>
        <w:rPr>
          <w:rFonts w:ascii="Times New Roman" w:hAnsi="Times New Roman" w:cs="Times New Roman"/>
          <w:noProof/>
          <w:sz w:val="24"/>
          <w:szCs w:val="24"/>
        </w:rPr>
      </w:pPr>
      <w:r w:rsidRPr="00660F2C">
        <w:rPr>
          <w:rFonts w:ascii="Times New Roman" w:hAnsi="Times New Roman" w:cs="Times New Roman"/>
          <w:noProof/>
          <w:sz w:val="24"/>
          <w:szCs w:val="24"/>
        </w:rPr>
        <w:t>Пореска управа ће у 202</w:t>
      </w:r>
      <w:r w:rsidR="00FF68F6" w:rsidRPr="00660F2C">
        <w:rPr>
          <w:rFonts w:ascii="Times New Roman" w:hAnsi="Times New Roman" w:cs="Times New Roman"/>
          <w:noProof/>
          <w:sz w:val="24"/>
          <w:szCs w:val="24"/>
          <w:lang w:val="sr-Latn-RS"/>
        </w:rPr>
        <w:t>5</w:t>
      </w:r>
      <w:r w:rsidRPr="00660F2C">
        <w:rPr>
          <w:rFonts w:ascii="Times New Roman" w:hAnsi="Times New Roman" w:cs="Times New Roman"/>
          <w:noProof/>
          <w:sz w:val="24"/>
          <w:szCs w:val="24"/>
        </w:rPr>
        <w:t>. години спровести поступак</w:t>
      </w:r>
      <w:r w:rsidR="00660F2C" w:rsidRPr="00660F2C">
        <w:rPr>
          <w:rFonts w:ascii="Times New Roman" w:hAnsi="Times New Roman" w:cs="Times New Roman"/>
          <w:noProof/>
          <w:sz w:val="24"/>
          <w:szCs w:val="24"/>
        </w:rPr>
        <w:t xml:space="preserve"> јавне набавке за услуге</w:t>
      </w:r>
      <w:r w:rsidRPr="00660F2C">
        <w:rPr>
          <w:rFonts w:ascii="Times New Roman" w:hAnsi="Times New Roman" w:cs="Times New Roman"/>
          <w:noProof/>
          <w:sz w:val="24"/>
          <w:szCs w:val="24"/>
        </w:rPr>
        <w:t xml:space="preserve"> одржавања техничких система и опреме у објекту</w:t>
      </w:r>
      <w:r w:rsidR="005205AC" w:rsidRPr="00660F2C">
        <w:rPr>
          <w:rFonts w:ascii="Times New Roman" w:hAnsi="Times New Roman" w:cs="Times New Roman"/>
          <w:noProof/>
          <w:sz w:val="24"/>
          <w:szCs w:val="24"/>
          <w:lang w:val="sr-Latn-RS"/>
        </w:rPr>
        <w:t xml:space="preserve"> </w:t>
      </w:r>
      <w:r w:rsidRPr="00660F2C">
        <w:rPr>
          <w:rFonts w:ascii="Times New Roman" w:hAnsi="Times New Roman" w:cs="Times New Roman"/>
          <w:noProof/>
          <w:sz w:val="24"/>
          <w:szCs w:val="24"/>
        </w:rPr>
        <w:t xml:space="preserve"> Пореске управе у Земун</w:t>
      </w:r>
      <w:r w:rsidR="0094674D" w:rsidRPr="00660F2C">
        <w:rPr>
          <w:rFonts w:ascii="Times New Roman" w:hAnsi="Times New Roman" w:cs="Times New Roman"/>
          <w:noProof/>
          <w:sz w:val="24"/>
          <w:szCs w:val="24"/>
        </w:rPr>
        <w:t>у</w:t>
      </w:r>
      <w:r w:rsidRPr="00660F2C">
        <w:rPr>
          <w:rFonts w:ascii="Times New Roman" w:hAnsi="Times New Roman" w:cs="Times New Roman"/>
          <w:noProof/>
          <w:sz w:val="24"/>
          <w:szCs w:val="24"/>
        </w:rPr>
        <w:t>,</w:t>
      </w:r>
      <w:r w:rsidR="0094674D" w:rsidRPr="00660F2C">
        <w:rPr>
          <w:rFonts w:ascii="Times New Roman" w:hAnsi="Times New Roman" w:cs="Times New Roman"/>
          <w:noProof/>
          <w:sz w:val="24"/>
          <w:szCs w:val="24"/>
        </w:rPr>
        <w:t xml:space="preserve"> у Улици цара Душана број 145.</w:t>
      </w:r>
    </w:p>
    <w:p w14:paraId="756874C7" w14:textId="77777777" w:rsidR="00E52535" w:rsidRPr="00660F2C" w:rsidRDefault="00E52535" w:rsidP="00A010F8">
      <w:pPr>
        <w:ind w:firstLine="720"/>
        <w:jc w:val="both"/>
        <w:rPr>
          <w:rFonts w:ascii="Times New Roman" w:hAnsi="Times New Roman" w:cs="Times New Roman"/>
          <w:noProof/>
          <w:sz w:val="24"/>
          <w:szCs w:val="24"/>
        </w:rPr>
      </w:pPr>
    </w:p>
    <w:p w14:paraId="20BD20CE" w14:textId="6FBD52CE" w:rsidR="00A010F8" w:rsidRPr="00660F2C" w:rsidRDefault="00A010F8" w:rsidP="00CD4CF6">
      <w:pPr>
        <w:tabs>
          <w:tab w:val="left" w:pos="4248"/>
        </w:tabs>
        <w:ind w:firstLine="720"/>
        <w:jc w:val="center"/>
        <w:rPr>
          <w:rFonts w:ascii="Times New Roman" w:hAnsi="Times New Roman" w:cs="Times New Roman"/>
          <w:b/>
          <w:bCs/>
          <w:noProof/>
          <w:sz w:val="24"/>
          <w:szCs w:val="24"/>
        </w:rPr>
      </w:pPr>
      <w:r w:rsidRPr="00660F2C">
        <w:rPr>
          <w:rFonts w:ascii="Times New Roman" w:hAnsi="Times New Roman" w:cs="Times New Roman"/>
          <w:b/>
          <w:bCs/>
          <w:noProof/>
          <w:sz w:val="24"/>
          <w:szCs w:val="24"/>
        </w:rPr>
        <w:t>ОПИС ОБЈЕКТА</w:t>
      </w:r>
    </w:p>
    <w:p w14:paraId="12A03B9B" w14:textId="52520EC7" w:rsidR="00A010F8" w:rsidRPr="00660F2C" w:rsidRDefault="00A010F8" w:rsidP="00A010F8">
      <w:pPr>
        <w:ind w:firstLine="720"/>
        <w:jc w:val="both"/>
        <w:rPr>
          <w:rFonts w:ascii="Times New Roman" w:hAnsi="Times New Roman" w:cs="Times New Roman"/>
          <w:noProof/>
          <w:sz w:val="24"/>
          <w:szCs w:val="24"/>
        </w:rPr>
      </w:pPr>
      <w:r w:rsidRPr="00660F2C">
        <w:rPr>
          <w:rFonts w:ascii="Times New Roman" w:hAnsi="Times New Roman" w:cs="Times New Roman"/>
          <w:noProof/>
          <w:sz w:val="24"/>
          <w:szCs w:val="24"/>
        </w:rPr>
        <w:t xml:space="preserve">Објекат је својом главном фасадом постављен на грађевинску линију према улици Цара Душана. </w:t>
      </w:r>
      <w:r w:rsidR="00EC1FF1" w:rsidRPr="00660F2C">
        <w:rPr>
          <w:rFonts w:ascii="Times New Roman" w:hAnsi="Times New Roman" w:cs="Times New Roman"/>
          <w:noProof/>
          <w:sz w:val="24"/>
          <w:szCs w:val="24"/>
        </w:rPr>
        <w:t>С</w:t>
      </w:r>
      <w:r w:rsidRPr="00660F2C">
        <w:rPr>
          <w:rFonts w:ascii="Times New Roman" w:hAnsi="Times New Roman" w:cs="Times New Roman"/>
          <w:noProof/>
          <w:sz w:val="24"/>
          <w:szCs w:val="24"/>
        </w:rPr>
        <w:t>пратност</w:t>
      </w:r>
      <w:r w:rsidR="00EC1FF1" w:rsidRPr="00660F2C">
        <w:rPr>
          <w:rFonts w:ascii="Times New Roman" w:hAnsi="Times New Roman" w:cs="Times New Roman"/>
          <w:noProof/>
          <w:sz w:val="24"/>
          <w:szCs w:val="24"/>
        </w:rPr>
        <w:t xml:space="preserve"> је</w:t>
      </w:r>
      <w:r w:rsidRPr="00660F2C">
        <w:rPr>
          <w:rFonts w:ascii="Times New Roman" w:hAnsi="Times New Roman" w:cs="Times New Roman"/>
          <w:noProof/>
          <w:sz w:val="24"/>
          <w:szCs w:val="24"/>
        </w:rPr>
        <w:t xml:space="preserve"> По+П+4+Пс. Укупна </w:t>
      </w:r>
      <w:proofErr w:type="spellStart"/>
      <w:r w:rsidRPr="00660F2C">
        <w:rPr>
          <w:rFonts w:ascii="Times New Roman" w:hAnsi="Times New Roman" w:cs="Times New Roman"/>
          <w:sz w:val="24"/>
          <w:szCs w:val="24"/>
        </w:rPr>
        <w:t>БРГП</w:t>
      </w:r>
      <w:proofErr w:type="spellEnd"/>
      <w:r w:rsidRPr="00660F2C">
        <w:rPr>
          <w:rFonts w:ascii="Times New Roman" w:hAnsi="Times New Roman" w:cs="Times New Roman"/>
          <w:sz w:val="24"/>
          <w:szCs w:val="24"/>
        </w:rPr>
        <w:t xml:space="preserve"> </w:t>
      </w:r>
      <w:r w:rsidRPr="00660F2C">
        <w:rPr>
          <w:rFonts w:ascii="Times New Roman" w:hAnsi="Times New Roman" w:cs="Times New Roman"/>
          <w:noProof/>
          <w:sz w:val="24"/>
          <w:szCs w:val="24"/>
        </w:rPr>
        <w:t xml:space="preserve">објекта је: </w:t>
      </w:r>
      <w:r w:rsidRPr="00660F2C">
        <w:rPr>
          <w:rFonts w:ascii="Times New Roman" w:hAnsi="Times New Roman" w:cs="Times New Roman"/>
          <w:sz w:val="24"/>
          <w:szCs w:val="24"/>
        </w:rPr>
        <w:t xml:space="preserve">надземни део  21332,70 </w:t>
      </w:r>
      <w:proofErr w:type="spellStart"/>
      <w:r w:rsidRPr="00660F2C">
        <w:rPr>
          <w:rFonts w:ascii="Times New Roman" w:hAnsi="Times New Roman" w:cs="Times New Roman"/>
          <w:sz w:val="24"/>
          <w:szCs w:val="24"/>
        </w:rPr>
        <w:t>m2</w:t>
      </w:r>
      <w:proofErr w:type="spellEnd"/>
      <w:r w:rsidRPr="00660F2C">
        <w:rPr>
          <w:rFonts w:ascii="Times New Roman" w:hAnsi="Times New Roman" w:cs="Times New Roman"/>
          <w:sz w:val="24"/>
          <w:szCs w:val="24"/>
        </w:rPr>
        <w:t xml:space="preserve">; </w:t>
      </w:r>
      <w:r w:rsidRPr="00660F2C">
        <w:rPr>
          <w:rFonts w:ascii="Times New Roman" w:hAnsi="Times New Roman" w:cs="Times New Roman"/>
          <w:noProof/>
          <w:sz w:val="24"/>
          <w:szCs w:val="24"/>
        </w:rPr>
        <w:t xml:space="preserve">подземни део  </w:t>
      </w:r>
      <w:r w:rsidRPr="00660F2C">
        <w:rPr>
          <w:rFonts w:ascii="Times New Roman" w:hAnsi="Times New Roman" w:cs="Times New Roman"/>
          <w:sz w:val="24"/>
          <w:szCs w:val="24"/>
        </w:rPr>
        <w:t xml:space="preserve">6134,28 </w:t>
      </w:r>
      <w:proofErr w:type="spellStart"/>
      <w:r w:rsidRPr="00660F2C">
        <w:rPr>
          <w:rFonts w:ascii="Times New Roman" w:hAnsi="Times New Roman" w:cs="Times New Roman"/>
          <w:sz w:val="24"/>
          <w:szCs w:val="24"/>
        </w:rPr>
        <w:t>m2</w:t>
      </w:r>
      <w:proofErr w:type="spellEnd"/>
      <w:r w:rsidRPr="00660F2C">
        <w:rPr>
          <w:rFonts w:ascii="Times New Roman" w:hAnsi="Times New Roman" w:cs="Times New Roman"/>
          <w:sz w:val="24"/>
          <w:szCs w:val="24"/>
        </w:rPr>
        <w:t>.</w:t>
      </w:r>
      <w:r w:rsidRPr="00660F2C">
        <w:rPr>
          <w:rFonts w:ascii="Times New Roman" w:hAnsi="Times New Roman" w:cs="Times New Roman"/>
          <w:noProof/>
          <w:sz w:val="24"/>
          <w:szCs w:val="24"/>
        </w:rPr>
        <w:t xml:space="preserve"> Кота слемена је кота кровног венца повученог спрата 117,65 мнв, и она износи 22,35 м у односу на приступни тротоар у улици Цара Душана.</w:t>
      </w:r>
    </w:p>
    <w:p w14:paraId="281B68B3" w14:textId="1E1A795D" w:rsidR="00A010F8" w:rsidRPr="00660F2C" w:rsidRDefault="00A010F8" w:rsidP="00A010F8">
      <w:pPr>
        <w:ind w:firstLine="720"/>
        <w:jc w:val="both"/>
        <w:rPr>
          <w:rFonts w:ascii="Times New Roman" w:hAnsi="Times New Roman" w:cs="Times New Roman"/>
          <w:noProof/>
          <w:sz w:val="24"/>
          <w:szCs w:val="24"/>
        </w:rPr>
      </w:pPr>
      <w:r w:rsidRPr="00660F2C">
        <w:rPr>
          <w:rFonts w:ascii="Times New Roman" w:hAnsi="Times New Roman" w:cs="Times New Roman"/>
          <w:noProof/>
          <w:sz w:val="24"/>
          <w:szCs w:val="24"/>
        </w:rPr>
        <w:t xml:space="preserve">Форма објекта је компактна, али ипак разуђена, </w:t>
      </w:r>
      <w:r w:rsidR="00EC1FF1" w:rsidRPr="00660F2C">
        <w:rPr>
          <w:rFonts w:ascii="Times New Roman" w:hAnsi="Times New Roman" w:cs="Times New Roman"/>
          <w:noProof/>
          <w:sz w:val="24"/>
          <w:szCs w:val="24"/>
        </w:rPr>
        <w:t>тако да је</w:t>
      </w:r>
      <w:r w:rsidRPr="00660F2C">
        <w:rPr>
          <w:rFonts w:ascii="Times New Roman" w:hAnsi="Times New Roman" w:cs="Times New Roman"/>
          <w:noProof/>
          <w:sz w:val="24"/>
          <w:szCs w:val="24"/>
        </w:rPr>
        <w:t xml:space="preserve"> повећа</w:t>
      </w:r>
      <w:r w:rsidR="00EC1FF1" w:rsidRPr="00660F2C">
        <w:rPr>
          <w:rFonts w:ascii="Times New Roman" w:hAnsi="Times New Roman" w:cs="Times New Roman"/>
          <w:noProof/>
          <w:sz w:val="24"/>
          <w:szCs w:val="24"/>
        </w:rPr>
        <w:t>на</w:t>
      </w:r>
      <w:r w:rsidRPr="00660F2C">
        <w:rPr>
          <w:rFonts w:ascii="Times New Roman" w:hAnsi="Times New Roman" w:cs="Times New Roman"/>
          <w:noProof/>
          <w:sz w:val="24"/>
          <w:szCs w:val="24"/>
        </w:rPr>
        <w:t xml:space="preserve"> дужина фасада са природним осветљајем и вентилацијом. Објекат се састоји од 5 кубуса који се наслањају на квадар изнад ког се простире повучени спрат. Ова разуђена форма у основи објекта формира два улазна дворишта – пјацете испред два главна улаза у објекат, тако да се у објекат не улази директно са улице, већ преко тих малих тргова, који представљају додатни квалитет урбаног простора (поплочање, зеленило, водене површине, клупе за седење улична расвета). </w:t>
      </w:r>
    </w:p>
    <w:p w14:paraId="3E8C6821" w14:textId="77777777" w:rsidR="00A010F8" w:rsidRPr="00660F2C" w:rsidRDefault="00A010F8" w:rsidP="00A010F8">
      <w:pPr>
        <w:ind w:firstLine="720"/>
        <w:jc w:val="both"/>
        <w:rPr>
          <w:rFonts w:ascii="Times New Roman" w:hAnsi="Times New Roman" w:cs="Times New Roman"/>
          <w:noProof/>
          <w:sz w:val="24"/>
          <w:szCs w:val="24"/>
          <w:lang w:val="sr-Latn-RS"/>
        </w:rPr>
      </w:pPr>
      <w:r w:rsidRPr="00660F2C">
        <w:rPr>
          <w:rFonts w:ascii="Times New Roman" w:hAnsi="Times New Roman" w:cs="Times New Roman"/>
          <w:noProof/>
          <w:sz w:val="24"/>
          <w:szCs w:val="24"/>
          <w:lang w:val="en-US"/>
        </w:rPr>
        <w:t>O</w:t>
      </w:r>
      <w:r w:rsidRPr="00660F2C">
        <w:rPr>
          <w:rFonts w:ascii="Times New Roman" w:hAnsi="Times New Roman" w:cs="Times New Roman"/>
          <w:noProof/>
          <w:sz w:val="24"/>
          <w:szCs w:val="24"/>
        </w:rPr>
        <w:t xml:space="preserve">бјекат је пројектован као тротрактни функционални систем. Два тракта на фасадама са отворима, намењени су канцеларијском простору, а средњи тракт – слепи – намењен је комуникацијама, техничким просторима, санитарним блоковима, заједничким сервисним просторима. </w:t>
      </w:r>
    </w:p>
    <w:p w14:paraId="2B83904F" w14:textId="61CB5DB1" w:rsidR="00A010F8" w:rsidRPr="00660F2C" w:rsidRDefault="00A010F8" w:rsidP="00A010F8">
      <w:pPr>
        <w:ind w:firstLine="720"/>
        <w:jc w:val="both"/>
        <w:rPr>
          <w:rFonts w:ascii="Times New Roman" w:hAnsi="Times New Roman" w:cs="Times New Roman"/>
          <w:noProof/>
          <w:sz w:val="24"/>
          <w:szCs w:val="24"/>
        </w:rPr>
      </w:pPr>
      <w:r w:rsidRPr="00660F2C">
        <w:rPr>
          <w:rFonts w:ascii="Times New Roman" w:hAnsi="Times New Roman" w:cs="Times New Roman"/>
          <w:noProof/>
          <w:sz w:val="24"/>
          <w:szCs w:val="24"/>
        </w:rPr>
        <w:t xml:space="preserve">Објекат је постављен на грађевинску линију према главној саобраћајници </w:t>
      </w:r>
      <w:r w:rsidR="00EC1FF1" w:rsidRPr="00660F2C">
        <w:rPr>
          <w:rFonts w:ascii="Times New Roman" w:hAnsi="Times New Roman" w:cs="Times New Roman"/>
          <w:noProof/>
          <w:sz w:val="24"/>
          <w:szCs w:val="24"/>
        </w:rPr>
        <w:t>и</w:t>
      </w:r>
      <w:r w:rsidRPr="00660F2C">
        <w:rPr>
          <w:rFonts w:ascii="Times New Roman" w:hAnsi="Times New Roman" w:cs="Times New Roman"/>
          <w:noProof/>
          <w:sz w:val="24"/>
          <w:szCs w:val="24"/>
        </w:rPr>
        <w:t xml:space="preserve"> од приземља до четвртог спрата заузима исти габарит. Повучени спрат је знатно редукован у односу на типски. Са задње стране објекта на парцели су формирана 2 улаза у подземну паркинг гаражу (171 пм), док је на задњем делу плаца изнад гараже формиран интерни отворени паркинг простор (83 пм + 13 пм за лпп).</w:t>
      </w:r>
    </w:p>
    <w:p w14:paraId="7143E3C3" w14:textId="77777777" w:rsidR="00A010F8" w:rsidRPr="00660F2C" w:rsidRDefault="00A010F8" w:rsidP="00A010F8">
      <w:pPr>
        <w:ind w:firstLine="720"/>
        <w:jc w:val="both"/>
        <w:rPr>
          <w:rFonts w:ascii="Times New Roman" w:hAnsi="Times New Roman" w:cs="Times New Roman"/>
          <w:noProof/>
          <w:sz w:val="24"/>
          <w:szCs w:val="24"/>
        </w:rPr>
      </w:pPr>
      <w:r w:rsidRPr="00660F2C">
        <w:rPr>
          <w:rFonts w:ascii="Times New Roman" w:hAnsi="Times New Roman" w:cs="Times New Roman"/>
          <w:noProof/>
          <w:sz w:val="24"/>
          <w:szCs w:val="24"/>
        </w:rPr>
        <w:t xml:space="preserve">Повучени спрат има могућност изласка на кровне терасе четвртог спрата, које су делимично предвиђене као зелене кровне терасе, а делимично су проходне терасе ресторана и терасе највишег менаџмента. </w:t>
      </w:r>
    </w:p>
    <w:p w14:paraId="5485B177" w14:textId="26ABB99F" w:rsidR="00A010F8" w:rsidRPr="00660F2C" w:rsidRDefault="00A010F8" w:rsidP="00A010F8">
      <w:pPr>
        <w:ind w:firstLine="720"/>
        <w:jc w:val="both"/>
        <w:rPr>
          <w:rFonts w:ascii="Times New Roman" w:hAnsi="Times New Roman" w:cs="Times New Roman"/>
          <w:noProof/>
          <w:sz w:val="24"/>
          <w:szCs w:val="24"/>
        </w:rPr>
      </w:pPr>
      <w:r w:rsidRPr="00660F2C">
        <w:rPr>
          <w:rFonts w:ascii="Times New Roman" w:hAnsi="Times New Roman" w:cs="Times New Roman"/>
          <w:noProof/>
          <w:sz w:val="24"/>
          <w:szCs w:val="24"/>
          <w:lang w:val="en-US"/>
        </w:rPr>
        <w:t>T</w:t>
      </w:r>
      <w:r w:rsidRPr="00660F2C">
        <w:rPr>
          <w:rFonts w:ascii="Times New Roman" w:hAnsi="Times New Roman" w:cs="Times New Roman"/>
          <w:noProof/>
          <w:sz w:val="24"/>
          <w:szCs w:val="24"/>
        </w:rPr>
        <w:t xml:space="preserve">ехничке просторије (трафо станица, дизел агрегат, електро просторије, водомери и сл.) су смештене у приземљу објекта са дворишне стране. У објекту је предвиђено седам језгара за вертикалну комуникацију, са 7 степеништа и 9 лифтова. Пет језгара полазе од подземне етаже, три завршавају на нивоу повученог спрата, а два на нивоу четвртог спрата. Једно језгро полази из приземља и завршава се на нивоу четвртог спрата, док су једне степенице намењене кретању ватрогасаца и њиховом приступу </w:t>
      </w:r>
      <w:r w:rsidRPr="00660F2C">
        <w:rPr>
          <w:rFonts w:ascii="Times New Roman" w:hAnsi="Times New Roman" w:cs="Times New Roman"/>
          <w:noProof/>
          <w:sz w:val="24"/>
          <w:szCs w:val="24"/>
        </w:rPr>
        <w:lastRenderedPageBreak/>
        <w:t>подземној етажи где су смештене техничке просторије спринклер система у гаражи, машинска сала и архива. Такође магацински простор кухиње са повученог спрата, као и техничке просторије неопходне за функционисање фонтане у приземљу објекта, су смештене у овај подземни ниво.</w:t>
      </w:r>
      <w:r w:rsidR="00B13443" w:rsidRPr="00660F2C">
        <w:rPr>
          <w:rFonts w:ascii="Times New Roman" w:hAnsi="Times New Roman" w:cs="Times New Roman"/>
          <w:noProof/>
          <w:sz w:val="24"/>
          <w:szCs w:val="24"/>
        </w:rPr>
        <w:t xml:space="preserve"> Већина машинских инсталација и спољних јединица техничких инсталација налази се на </w:t>
      </w:r>
      <w:r w:rsidR="00227685" w:rsidRPr="00660F2C">
        <w:rPr>
          <w:rFonts w:ascii="Times New Roman" w:hAnsi="Times New Roman" w:cs="Times New Roman"/>
          <w:noProof/>
          <w:sz w:val="24"/>
          <w:szCs w:val="24"/>
        </w:rPr>
        <w:t xml:space="preserve">делу </w:t>
      </w:r>
      <w:r w:rsidR="00B13443" w:rsidRPr="00660F2C">
        <w:rPr>
          <w:rFonts w:ascii="Times New Roman" w:hAnsi="Times New Roman" w:cs="Times New Roman"/>
          <w:noProof/>
          <w:sz w:val="24"/>
          <w:szCs w:val="24"/>
        </w:rPr>
        <w:t>кров</w:t>
      </w:r>
      <w:r w:rsidR="00227685" w:rsidRPr="00660F2C">
        <w:rPr>
          <w:rFonts w:ascii="Times New Roman" w:hAnsi="Times New Roman" w:cs="Times New Roman"/>
          <w:noProof/>
          <w:sz w:val="24"/>
          <w:szCs w:val="24"/>
        </w:rPr>
        <w:t>а</w:t>
      </w:r>
      <w:r w:rsidR="00B13443" w:rsidRPr="00660F2C">
        <w:rPr>
          <w:rFonts w:ascii="Times New Roman" w:hAnsi="Times New Roman" w:cs="Times New Roman"/>
          <w:noProof/>
          <w:sz w:val="24"/>
          <w:szCs w:val="24"/>
        </w:rPr>
        <w:t xml:space="preserve"> објекта.</w:t>
      </w:r>
    </w:p>
    <w:p w14:paraId="4BB3E701" w14:textId="77777777" w:rsidR="00E52535" w:rsidRDefault="00E52535" w:rsidP="0094674D">
      <w:pPr>
        <w:ind w:firstLine="708"/>
        <w:jc w:val="center"/>
        <w:rPr>
          <w:rFonts w:ascii="Times New Roman" w:hAnsi="Times New Roman" w:cs="Times New Roman"/>
          <w:b/>
          <w:bCs/>
          <w:sz w:val="24"/>
          <w:szCs w:val="24"/>
        </w:rPr>
      </w:pPr>
    </w:p>
    <w:p w14:paraId="218FA172" w14:textId="260FEAEA" w:rsidR="0094674D" w:rsidRPr="00660F2C" w:rsidRDefault="0094674D" w:rsidP="0094674D">
      <w:pPr>
        <w:ind w:firstLine="708"/>
        <w:jc w:val="center"/>
        <w:rPr>
          <w:rFonts w:ascii="Times New Roman" w:hAnsi="Times New Roman" w:cs="Times New Roman"/>
          <w:b/>
          <w:bCs/>
          <w:sz w:val="24"/>
          <w:szCs w:val="24"/>
        </w:rPr>
      </w:pPr>
      <w:r w:rsidRPr="00660F2C">
        <w:rPr>
          <w:rFonts w:ascii="Times New Roman" w:hAnsi="Times New Roman" w:cs="Times New Roman"/>
          <w:b/>
          <w:bCs/>
          <w:sz w:val="24"/>
          <w:szCs w:val="24"/>
        </w:rPr>
        <w:t>У П И Т    С А   Ц Е Н О М</w:t>
      </w:r>
    </w:p>
    <w:tbl>
      <w:tblPr>
        <w:tblStyle w:val="TableGrid"/>
        <w:tblW w:w="9634" w:type="dxa"/>
        <w:tblLayout w:type="fixed"/>
        <w:tblLook w:val="04A0" w:firstRow="1" w:lastRow="0" w:firstColumn="1" w:lastColumn="0" w:noHBand="0" w:noVBand="1"/>
      </w:tblPr>
      <w:tblGrid>
        <w:gridCol w:w="704"/>
        <w:gridCol w:w="3402"/>
        <w:gridCol w:w="2835"/>
        <w:gridCol w:w="1334"/>
        <w:gridCol w:w="1359"/>
      </w:tblGrid>
      <w:tr w:rsidR="00D71131" w:rsidRPr="00660F2C" w14:paraId="7AFFCF34" w14:textId="77777777" w:rsidTr="00594E51">
        <w:trPr>
          <w:tblHeader/>
        </w:trPr>
        <w:tc>
          <w:tcPr>
            <w:tcW w:w="704" w:type="dxa"/>
          </w:tcPr>
          <w:p w14:paraId="59872E95" w14:textId="77777777" w:rsidR="00D71131" w:rsidRPr="00660F2C" w:rsidRDefault="00D71131" w:rsidP="00184EC7">
            <w:pPr>
              <w:jc w:val="center"/>
              <w:rPr>
                <w:rFonts w:ascii="Times New Roman" w:hAnsi="Times New Roman" w:cs="Times New Roman"/>
                <w:sz w:val="24"/>
                <w:szCs w:val="24"/>
              </w:rPr>
            </w:pPr>
            <w:proofErr w:type="spellStart"/>
            <w:r w:rsidRPr="00660F2C">
              <w:rPr>
                <w:rFonts w:ascii="Times New Roman" w:hAnsi="Times New Roman" w:cs="Times New Roman"/>
                <w:sz w:val="24"/>
                <w:szCs w:val="24"/>
              </w:rPr>
              <w:t>Ред.бр</w:t>
            </w:r>
            <w:proofErr w:type="spellEnd"/>
            <w:r w:rsidRPr="00660F2C">
              <w:rPr>
                <w:rFonts w:ascii="Times New Roman" w:hAnsi="Times New Roman" w:cs="Times New Roman"/>
                <w:sz w:val="24"/>
                <w:szCs w:val="24"/>
              </w:rPr>
              <w:t>.</w:t>
            </w:r>
          </w:p>
        </w:tc>
        <w:tc>
          <w:tcPr>
            <w:tcW w:w="3402" w:type="dxa"/>
          </w:tcPr>
          <w:p w14:paraId="3212EFF5" w14:textId="77777777" w:rsidR="00D71131" w:rsidRPr="00660F2C" w:rsidRDefault="00D71131" w:rsidP="00184EC7">
            <w:pPr>
              <w:jc w:val="center"/>
              <w:rPr>
                <w:rFonts w:ascii="Times New Roman" w:hAnsi="Times New Roman" w:cs="Times New Roman"/>
                <w:sz w:val="24"/>
                <w:szCs w:val="24"/>
              </w:rPr>
            </w:pPr>
            <w:r w:rsidRPr="00660F2C">
              <w:rPr>
                <w:rFonts w:ascii="Times New Roman" w:hAnsi="Times New Roman" w:cs="Times New Roman"/>
                <w:sz w:val="24"/>
                <w:szCs w:val="24"/>
              </w:rPr>
              <w:t>Назив техничког система</w:t>
            </w:r>
          </w:p>
        </w:tc>
        <w:tc>
          <w:tcPr>
            <w:tcW w:w="2835" w:type="dxa"/>
          </w:tcPr>
          <w:p w14:paraId="1B8C5E13" w14:textId="77777777" w:rsidR="00D71131" w:rsidRPr="00660F2C" w:rsidRDefault="00D71131" w:rsidP="00184EC7">
            <w:pPr>
              <w:jc w:val="center"/>
              <w:rPr>
                <w:rFonts w:ascii="Times New Roman" w:hAnsi="Times New Roman" w:cs="Times New Roman"/>
                <w:sz w:val="24"/>
                <w:szCs w:val="24"/>
              </w:rPr>
            </w:pPr>
            <w:r w:rsidRPr="00660F2C">
              <w:rPr>
                <w:rFonts w:ascii="Times New Roman" w:hAnsi="Times New Roman" w:cs="Times New Roman"/>
                <w:sz w:val="24"/>
                <w:szCs w:val="24"/>
              </w:rPr>
              <w:t>Опис</w:t>
            </w:r>
          </w:p>
        </w:tc>
        <w:tc>
          <w:tcPr>
            <w:tcW w:w="1334" w:type="dxa"/>
          </w:tcPr>
          <w:p w14:paraId="7301D119" w14:textId="77777777" w:rsidR="00D71131" w:rsidRPr="00660F2C" w:rsidRDefault="00D71131" w:rsidP="00184EC7">
            <w:pPr>
              <w:jc w:val="center"/>
              <w:rPr>
                <w:rFonts w:ascii="Times New Roman" w:hAnsi="Times New Roman" w:cs="Times New Roman"/>
                <w:sz w:val="24"/>
                <w:szCs w:val="24"/>
              </w:rPr>
            </w:pPr>
            <w:r w:rsidRPr="00660F2C">
              <w:rPr>
                <w:rFonts w:ascii="Times New Roman" w:hAnsi="Times New Roman" w:cs="Times New Roman"/>
                <w:sz w:val="24"/>
                <w:szCs w:val="24"/>
              </w:rPr>
              <w:t>Приоритет</w:t>
            </w:r>
          </w:p>
        </w:tc>
        <w:tc>
          <w:tcPr>
            <w:tcW w:w="1359" w:type="dxa"/>
          </w:tcPr>
          <w:p w14:paraId="27BF8FE3" w14:textId="77777777" w:rsidR="00D71131" w:rsidRPr="00660F2C" w:rsidRDefault="00D71131" w:rsidP="00184EC7">
            <w:pPr>
              <w:jc w:val="center"/>
              <w:rPr>
                <w:rFonts w:ascii="Times New Roman" w:hAnsi="Times New Roman" w:cs="Times New Roman"/>
                <w:sz w:val="24"/>
                <w:szCs w:val="24"/>
              </w:rPr>
            </w:pPr>
            <w:r w:rsidRPr="00660F2C">
              <w:rPr>
                <w:rFonts w:ascii="Times New Roman" w:hAnsi="Times New Roman" w:cs="Times New Roman"/>
                <w:sz w:val="24"/>
                <w:szCs w:val="24"/>
              </w:rPr>
              <w:t>Време одзива</w:t>
            </w:r>
          </w:p>
        </w:tc>
      </w:tr>
      <w:tr w:rsidR="00D71131" w:rsidRPr="00660F2C" w14:paraId="05608348" w14:textId="77777777" w:rsidTr="00594E51">
        <w:trPr>
          <w:tblHeader/>
        </w:trPr>
        <w:tc>
          <w:tcPr>
            <w:tcW w:w="704" w:type="dxa"/>
          </w:tcPr>
          <w:p w14:paraId="42BCF2A1" w14:textId="77777777" w:rsidR="00D71131" w:rsidRPr="00660F2C" w:rsidRDefault="00D71131" w:rsidP="00184EC7">
            <w:pPr>
              <w:jc w:val="center"/>
              <w:rPr>
                <w:rFonts w:ascii="Times New Roman" w:hAnsi="Times New Roman" w:cs="Times New Roman"/>
                <w:sz w:val="24"/>
                <w:szCs w:val="24"/>
              </w:rPr>
            </w:pPr>
            <w:r w:rsidRPr="00660F2C">
              <w:rPr>
                <w:rFonts w:ascii="Times New Roman" w:hAnsi="Times New Roman" w:cs="Times New Roman"/>
                <w:sz w:val="24"/>
                <w:szCs w:val="24"/>
              </w:rPr>
              <w:t>1</w:t>
            </w:r>
          </w:p>
        </w:tc>
        <w:tc>
          <w:tcPr>
            <w:tcW w:w="3402" w:type="dxa"/>
          </w:tcPr>
          <w:p w14:paraId="65B4E453" w14:textId="77777777" w:rsidR="00D71131" w:rsidRPr="00660F2C" w:rsidRDefault="00D71131" w:rsidP="00184EC7">
            <w:pPr>
              <w:spacing w:after="0"/>
              <w:jc w:val="center"/>
              <w:rPr>
                <w:rFonts w:ascii="Times New Roman" w:hAnsi="Times New Roman" w:cs="Times New Roman"/>
                <w:b/>
                <w:bCs/>
                <w:sz w:val="24"/>
                <w:szCs w:val="24"/>
              </w:rPr>
            </w:pPr>
            <w:r w:rsidRPr="00660F2C">
              <w:rPr>
                <w:rFonts w:ascii="Times New Roman" w:hAnsi="Times New Roman" w:cs="Times New Roman"/>
                <w:b/>
                <w:bCs/>
                <w:sz w:val="24"/>
                <w:szCs w:val="24"/>
              </w:rPr>
              <w:t>2</w:t>
            </w:r>
          </w:p>
        </w:tc>
        <w:tc>
          <w:tcPr>
            <w:tcW w:w="2835" w:type="dxa"/>
          </w:tcPr>
          <w:p w14:paraId="67A83C2F" w14:textId="77777777" w:rsidR="00D71131" w:rsidRPr="00660F2C" w:rsidRDefault="00D71131" w:rsidP="00184EC7">
            <w:pPr>
              <w:jc w:val="center"/>
              <w:rPr>
                <w:rFonts w:ascii="Times New Roman" w:hAnsi="Times New Roman" w:cs="Times New Roman"/>
                <w:sz w:val="24"/>
                <w:szCs w:val="24"/>
              </w:rPr>
            </w:pPr>
            <w:r w:rsidRPr="00660F2C">
              <w:rPr>
                <w:rFonts w:ascii="Times New Roman" w:hAnsi="Times New Roman" w:cs="Times New Roman"/>
                <w:sz w:val="24"/>
                <w:szCs w:val="24"/>
              </w:rPr>
              <w:t>3</w:t>
            </w:r>
          </w:p>
        </w:tc>
        <w:tc>
          <w:tcPr>
            <w:tcW w:w="1334" w:type="dxa"/>
          </w:tcPr>
          <w:p w14:paraId="3C19D6D4" w14:textId="77777777" w:rsidR="00D71131" w:rsidRPr="00660F2C" w:rsidRDefault="00D71131" w:rsidP="00184EC7">
            <w:pPr>
              <w:jc w:val="center"/>
              <w:rPr>
                <w:rFonts w:ascii="Times New Roman" w:hAnsi="Times New Roman" w:cs="Times New Roman"/>
                <w:sz w:val="24"/>
                <w:szCs w:val="24"/>
              </w:rPr>
            </w:pPr>
            <w:r w:rsidRPr="00660F2C">
              <w:rPr>
                <w:rFonts w:ascii="Times New Roman" w:hAnsi="Times New Roman" w:cs="Times New Roman"/>
                <w:sz w:val="24"/>
                <w:szCs w:val="24"/>
              </w:rPr>
              <w:t>4</w:t>
            </w:r>
          </w:p>
        </w:tc>
        <w:tc>
          <w:tcPr>
            <w:tcW w:w="1359" w:type="dxa"/>
          </w:tcPr>
          <w:p w14:paraId="4653513E" w14:textId="0BDF8D26" w:rsidR="00D71131" w:rsidRPr="00660F2C" w:rsidRDefault="00D71131" w:rsidP="00184EC7">
            <w:pPr>
              <w:jc w:val="center"/>
              <w:rPr>
                <w:rFonts w:ascii="Times New Roman" w:hAnsi="Times New Roman" w:cs="Times New Roman"/>
                <w:sz w:val="24"/>
                <w:szCs w:val="24"/>
              </w:rPr>
            </w:pPr>
          </w:p>
        </w:tc>
      </w:tr>
      <w:tr w:rsidR="00D71131" w:rsidRPr="00660F2C" w14:paraId="0BB4CF7F" w14:textId="77777777" w:rsidTr="00594E51">
        <w:tc>
          <w:tcPr>
            <w:tcW w:w="704" w:type="dxa"/>
            <w:vAlign w:val="center"/>
          </w:tcPr>
          <w:p w14:paraId="629906C5" w14:textId="77777777" w:rsidR="00D71131" w:rsidRPr="00660F2C" w:rsidRDefault="00D71131" w:rsidP="00184EC7">
            <w:pPr>
              <w:jc w:val="both"/>
              <w:rPr>
                <w:rFonts w:ascii="Times New Roman" w:hAnsi="Times New Roman" w:cs="Times New Roman"/>
                <w:sz w:val="24"/>
                <w:szCs w:val="24"/>
              </w:rPr>
            </w:pPr>
            <w:r w:rsidRPr="00660F2C">
              <w:rPr>
                <w:rFonts w:ascii="Times New Roman" w:hAnsi="Times New Roman" w:cs="Times New Roman"/>
                <w:sz w:val="24"/>
                <w:szCs w:val="24"/>
              </w:rPr>
              <w:t>1.</w:t>
            </w:r>
          </w:p>
        </w:tc>
        <w:tc>
          <w:tcPr>
            <w:tcW w:w="3402" w:type="dxa"/>
            <w:vAlign w:val="center"/>
          </w:tcPr>
          <w:p w14:paraId="23A59473" w14:textId="77777777" w:rsidR="00D71131" w:rsidRPr="00660F2C" w:rsidRDefault="00D71131" w:rsidP="00184EC7">
            <w:pPr>
              <w:spacing w:after="0"/>
              <w:rPr>
                <w:rFonts w:ascii="Times New Roman" w:hAnsi="Times New Roman" w:cs="Times New Roman"/>
                <w:sz w:val="24"/>
                <w:szCs w:val="24"/>
              </w:rPr>
            </w:pPr>
            <w:r w:rsidRPr="00660F2C">
              <w:rPr>
                <w:rFonts w:ascii="Times New Roman" w:hAnsi="Times New Roman" w:cs="Times New Roman"/>
                <w:sz w:val="24"/>
                <w:szCs w:val="24"/>
              </w:rPr>
              <w:t>ЦЕНТРАЛНИ СИСТЕМ ЗА НАДЗОР И УПРАВЉАЊЕ (</w:t>
            </w:r>
            <w:r w:rsidRPr="00660F2C">
              <w:rPr>
                <w:rFonts w:ascii="Times New Roman" w:hAnsi="Times New Roman" w:cs="Times New Roman"/>
                <w:sz w:val="24"/>
                <w:szCs w:val="24"/>
                <w:lang w:val="sr-Latn-RS"/>
              </w:rPr>
              <w:t>BMS</w:t>
            </w:r>
            <w:r w:rsidRPr="00660F2C">
              <w:rPr>
                <w:rFonts w:ascii="Times New Roman" w:hAnsi="Times New Roman" w:cs="Times New Roman"/>
                <w:sz w:val="24"/>
                <w:szCs w:val="24"/>
              </w:rPr>
              <w:t xml:space="preserve">) </w:t>
            </w:r>
          </w:p>
          <w:p w14:paraId="223CD44C" w14:textId="77777777" w:rsidR="00D71131" w:rsidRPr="00660F2C" w:rsidRDefault="00D71131" w:rsidP="00184EC7">
            <w:pPr>
              <w:jc w:val="both"/>
              <w:rPr>
                <w:rFonts w:ascii="Times New Roman" w:hAnsi="Times New Roman" w:cs="Times New Roman"/>
                <w:sz w:val="24"/>
                <w:szCs w:val="24"/>
              </w:rPr>
            </w:pPr>
          </w:p>
        </w:tc>
        <w:tc>
          <w:tcPr>
            <w:tcW w:w="2835" w:type="dxa"/>
          </w:tcPr>
          <w:p w14:paraId="12A93D41" w14:textId="77777777" w:rsidR="00D71131" w:rsidRPr="00660F2C" w:rsidRDefault="00D71131" w:rsidP="00184EC7">
            <w:pPr>
              <w:jc w:val="both"/>
              <w:rPr>
                <w:rFonts w:ascii="Times New Roman" w:hAnsi="Times New Roman" w:cs="Times New Roman"/>
                <w:sz w:val="24"/>
                <w:szCs w:val="24"/>
              </w:rPr>
            </w:pPr>
          </w:p>
        </w:tc>
        <w:tc>
          <w:tcPr>
            <w:tcW w:w="1334" w:type="dxa"/>
          </w:tcPr>
          <w:p w14:paraId="019FB1B2" w14:textId="77777777" w:rsidR="00D71131" w:rsidRPr="00660F2C" w:rsidRDefault="00D71131" w:rsidP="00184EC7">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6670AD4A" w14:textId="1A36B416" w:rsidR="00D71131" w:rsidRPr="00660F2C" w:rsidRDefault="00D71131" w:rsidP="00184EC7">
            <w:pPr>
              <w:jc w:val="both"/>
              <w:rPr>
                <w:rFonts w:ascii="Times New Roman" w:hAnsi="Times New Roman" w:cs="Times New Roman"/>
                <w:sz w:val="24"/>
                <w:szCs w:val="24"/>
              </w:rPr>
            </w:pPr>
          </w:p>
        </w:tc>
      </w:tr>
      <w:tr w:rsidR="00D71131" w:rsidRPr="00660F2C" w14:paraId="3C7F83AF" w14:textId="77777777" w:rsidTr="00594E51">
        <w:tc>
          <w:tcPr>
            <w:tcW w:w="704" w:type="dxa"/>
            <w:vAlign w:val="center"/>
          </w:tcPr>
          <w:p w14:paraId="3288F163" w14:textId="77777777" w:rsidR="00D71131" w:rsidRPr="00660F2C" w:rsidRDefault="00D71131" w:rsidP="00184EC7">
            <w:pPr>
              <w:jc w:val="both"/>
              <w:rPr>
                <w:rFonts w:ascii="Times New Roman" w:hAnsi="Times New Roman" w:cs="Times New Roman"/>
                <w:sz w:val="24"/>
                <w:szCs w:val="24"/>
              </w:rPr>
            </w:pPr>
            <w:r w:rsidRPr="00660F2C">
              <w:rPr>
                <w:rFonts w:ascii="Times New Roman" w:hAnsi="Times New Roman" w:cs="Times New Roman"/>
                <w:sz w:val="24"/>
                <w:szCs w:val="24"/>
              </w:rPr>
              <w:t>2.</w:t>
            </w:r>
          </w:p>
        </w:tc>
        <w:tc>
          <w:tcPr>
            <w:tcW w:w="3402" w:type="dxa"/>
            <w:vAlign w:val="center"/>
          </w:tcPr>
          <w:p w14:paraId="3925B86B" w14:textId="77777777" w:rsidR="00411422" w:rsidRPr="00660F2C" w:rsidRDefault="00D71131" w:rsidP="00184EC7">
            <w:pPr>
              <w:spacing w:after="0"/>
              <w:jc w:val="both"/>
              <w:rPr>
                <w:rFonts w:ascii="Times New Roman" w:hAnsi="Times New Roman" w:cs="Times New Roman"/>
                <w:sz w:val="24"/>
                <w:szCs w:val="24"/>
              </w:rPr>
            </w:pPr>
            <w:r w:rsidRPr="00660F2C">
              <w:rPr>
                <w:rFonts w:ascii="Times New Roman" w:hAnsi="Times New Roman" w:cs="Times New Roman"/>
                <w:sz w:val="24"/>
                <w:szCs w:val="24"/>
              </w:rPr>
              <w:t>ХИДРОТЕХНИЧК</w:t>
            </w:r>
            <w:r w:rsidR="00411422" w:rsidRPr="00660F2C">
              <w:rPr>
                <w:rFonts w:ascii="Times New Roman" w:hAnsi="Times New Roman" w:cs="Times New Roman"/>
                <w:sz w:val="24"/>
                <w:szCs w:val="24"/>
              </w:rPr>
              <w:t>Е</w:t>
            </w:r>
          </w:p>
          <w:p w14:paraId="4AA129EC" w14:textId="6772C613" w:rsidR="00D71131" w:rsidRPr="00660F2C" w:rsidRDefault="00D71131" w:rsidP="00184EC7">
            <w:pPr>
              <w:spacing w:after="0"/>
              <w:jc w:val="both"/>
              <w:rPr>
                <w:rFonts w:ascii="Times New Roman" w:hAnsi="Times New Roman" w:cs="Times New Roman"/>
                <w:sz w:val="24"/>
                <w:szCs w:val="24"/>
              </w:rPr>
            </w:pPr>
            <w:r w:rsidRPr="00660F2C">
              <w:rPr>
                <w:rFonts w:ascii="Times New Roman" w:hAnsi="Times New Roman" w:cs="Times New Roman"/>
                <w:sz w:val="24"/>
                <w:szCs w:val="24"/>
              </w:rPr>
              <w:t xml:space="preserve">ИНСТАЛАЦИЈА </w:t>
            </w:r>
          </w:p>
          <w:p w14:paraId="23D21D1A" w14:textId="77777777" w:rsidR="00D71131" w:rsidRPr="00660F2C" w:rsidRDefault="00D71131" w:rsidP="00184EC7">
            <w:pPr>
              <w:jc w:val="both"/>
              <w:rPr>
                <w:rFonts w:ascii="Times New Roman" w:hAnsi="Times New Roman" w:cs="Times New Roman"/>
                <w:sz w:val="24"/>
                <w:szCs w:val="24"/>
              </w:rPr>
            </w:pPr>
          </w:p>
        </w:tc>
        <w:tc>
          <w:tcPr>
            <w:tcW w:w="2835" w:type="dxa"/>
          </w:tcPr>
          <w:p w14:paraId="4EB3242B" w14:textId="77777777" w:rsidR="00D71131" w:rsidRPr="00660F2C" w:rsidRDefault="00D71131" w:rsidP="00184EC7">
            <w:pPr>
              <w:spacing w:after="0"/>
              <w:jc w:val="both"/>
              <w:rPr>
                <w:rFonts w:ascii="Times New Roman" w:hAnsi="Times New Roman" w:cs="Times New Roman"/>
                <w:sz w:val="24"/>
                <w:szCs w:val="24"/>
              </w:rPr>
            </w:pPr>
            <w:r w:rsidRPr="00660F2C">
              <w:rPr>
                <w:rFonts w:ascii="Times New Roman" w:hAnsi="Times New Roman" w:cs="Times New Roman"/>
                <w:sz w:val="24"/>
                <w:szCs w:val="24"/>
              </w:rPr>
              <w:t xml:space="preserve">хидрантска мрежа </w:t>
            </w:r>
          </w:p>
          <w:p w14:paraId="497F6887" w14:textId="77777777" w:rsidR="00D71131" w:rsidRPr="00660F2C" w:rsidRDefault="00D71131" w:rsidP="00184EC7">
            <w:pPr>
              <w:spacing w:after="0"/>
              <w:jc w:val="both"/>
              <w:rPr>
                <w:rFonts w:ascii="Times New Roman" w:hAnsi="Times New Roman" w:cs="Times New Roman"/>
                <w:sz w:val="24"/>
                <w:szCs w:val="24"/>
              </w:rPr>
            </w:pPr>
            <w:r w:rsidRPr="00660F2C">
              <w:rPr>
                <w:rFonts w:ascii="Times New Roman" w:hAnsi="Times New Roman" w:cs="Times New Roman"/>
                <w:sz w:val="24"/>
                <w:szCs w:val="24"/>
              </w:rPr>
              <w:t>инсталације водовода и канализације</w:t>
            </w:r>
          </w:p>
          <w:p w14:paraId="37D9D3E4" w14:textId="77777777" w:rsidR="00D71131" w:rsidRPr="00660F2C" w:rsidRDefault="00D71131" w:rsidP="00184EC7">
            <w:pPr>
              <w:jc w:val="both"/>
              <w:rPr>
                <w:rFonts w:ascii="Times New Roman" w:hAnsi="Times New Roman" w:cs="Times New Roman"/>
                <w:sz w:val="24"/>
                <w:szCs w:val="24"/>
              </w:rPr>
            </w:pPr>
          </w:p>
        </w:tc>
        <w:tc>
          <w:tcPr>
            <w:tcW w:w="1334" w:type="dxa"/>
          </w:tcPr>
          <w:p w14:paraId="3AA2AB4B" w14:textId="18ADD927" w:rsidR="00D71131" w:rsidRPr="00660F2C" w:rsidRDefault="004F6B23" w:rsidP="00184EC7">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0D923171" w14:textId="3FA77C32" w:rsidR="00D71131" w:rsidRPr="00660F2C" w:rsidRDefault="00D71131" w:rsidP="00184EC7">
            <w:pPr>
              <w:jc w:val="both"/>
              <w:rPr>
                <w:rFonts w:ascii="Times New Roman" w:hAnsi="Times New Roman" w:cs="Times New Roman"/>
                <w:sz w:val="24"/>
                <w:szCs w:val="24"/>
              </w:rPr>
            </w:pPr>
          </w:p>
        </w:tc>
      </w:tr>
      <w:tr w:rsidR="00411422" w:rsidRPr="00660F2C" w14:paraId="2BB88E3A" w14:textId="77777777" w:rsidTr="00594E51">
        <w:trPr>
          <w:trHeight w:val="518"/>
        </w:trPr>
        <w:tc>
          <w:tcPr>
            <w:tcW w:w="704" w:type="dxa"/>
            <w:vMerge w:val="restart"/>
            <w:vAlign w:val="center"/>
          </w:tcPr>
          <w:p w14:paraId="02EB9CEE" w14:textId="77777777" w:rsidR="00411422" w:rsidRPr="00660F2C" w:rsidRDefault="00411422" w:rsidP="00184EC7">
            <w:pPr>
              <w:jc w:val="both"/>
              <w:rPr>
                <w:rFonts w:ascii="Times New Roman" w:hAnsi="Times New Roman" w:cs="Times New Roman"/>
                <w:sz w:val="24"/>
                <w:szCs w:val="24"/>
              </w:rPr>
            </w:pPr>
            <w:r w:rsidRPr="00660F2C">
              <w:rPr>
                <w:rFonts w:ascii="Times New Roman" w:hAnsi="Times New Roman" w:cs="Times New Roman"/>
                <w:sz w:val="24"/>
                <w:szCs w:val="24"/>
              </w:rPr>
              <w:t>3.</w:t>
            </w:r>
          </w:p>
        </w:tc>
        <w:tc>
          <w:tcPr>
            <w:tcW w:w="3402" w:type="dxa"/>
            <w:vMerge w:val="restart"/>
            <w:vAlign w:val="center"/>
          </w:tcPr>
          <w:p w14:paraId="23F00D76" w14:textId="77777777" w:rsidR="00411422" w:rsidRPr="00660F2C" w:rsidRDefault="00411422" w:rsidP="00184EC7">
            <w:pPr>
              <w:jc w:val="both"/>
              <w:rPr>
                <w:rFonts w:ascii="Times New Roman" w:hAnsi="Times New Roman" w:cs="Times New Roman"/>
                <w:sz w:val="24"/>
                <w:szCs w:val="24"/>
              </w:rPr>
            </w:pPr>
            <w:r w:rsidRPr="00660F2C">
              <w:rPr>
                <w:rFonts w:ascii="Times New Roman" w:hAnsi="Times New Roman" w:cs="Times New Roman"/>
                <w:sz w:val="24"/>
                <w:szCs w:val="24"/>
              </w:rPr>
              <w:t>ЕЛЕКТРОЕНЕРГЕТСКЕ ИНСТАЛАЦИЈЕ</w:t>
            </w:r>
          </w:p>
        </w:tc>
        <w:tc>
          <w:tcPr>
            <w:tcW w:w="2835" w:type="dxa"/>
          </w:tcPr>
          <w:p w14:paraId="1DA0122E" w14:textId="26103943" w:rsidR="00411422" w:rsidRPr="00660F2C" w:rsidRDefault="00411422" w:rsidP="00184EC7">
            <w:pPr>
              <w:jc w:val="both"/>
              <w:rPr>
                <w:rFonts w:ascii="Times New Roman" w:hAnsi="Times New Roman" w:cs="Times New Roman"/>
                <w:sz w:val="24"/>
                <w:szCs w:val="24"/>
              </w:rPr>
            </w:pPr>
            <w:r w:rsidRPr="00660F2C">
              <w:rPr>
                <w:rFonts w:ascii="Times New Roman" w:hAnsi="Times New Roman" w:cs="Times New Roman"/>
                <w:sz w:val="24"/>
                <w:szCs w:val="24"/>
              </w:rPr>
              <w:t>електроенергетске инсталације</w:t>
            </w:r>
          </w:p>
        </w:tc>
        <w:tc>
          <w:tcPr>
            <w:tcW w:w="1334" w:type="dxa"/>
          </w:tcPr>
          <w:p w14:paraId="3744826A" w14:textId="079853ED" w:rsidR="00411422" w:rsidRPr="00660F2C" w:rsidRDefault="00411422" w:rsidP="00184EC7">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5A4BDF0B" w14:textId="17545997" w:rsidR="00411422" w:rsidRPr="00660F2C" w:rsidRDefault="00411422" w:rsidP="00184EC7">
            <w:pPr>
              <w:jc w:val="both"/>
              <w:rPr>
                <w:rFonts w:ascii="Times New Roman" w:hAnsi="Times New Roman" w:cs="Times New Roman"/>
                <w:sz w:val="24"/>
                <w:szCs w:val="24"/>
              </w:rPr>
            </w:pPr>
          </w:p>
        </w:tc>
      </w:tr>
      <w:tr w:rsidR="00411422" w:rsidRPr="00660F2C" w14:paraId="3D736814" w14:textId="77777777" w:rsidTr="00594E51">
        <w:trPr>
          <w:trHeight w:val="517"/>
        </w:trPr>
        <w:tc>
          <w:tcPr>
            <w:tcW w:w="704" w:type="dxa"/>
            <w:vMerge/>
            <w:vAlign w:val="center"/>
          </w:tcPr>
          <w:p w14:paraId="126234F0" w14:textId="77777777" w:rsidR="00411422" w:rsidRPr="00660F2C" w:rsidRDefault="00411422" w:rsidP="00411422">
            <w:pPr>
              <w:jc w:val="both"/>
              <w:rPr>
                <w:rFonts w:ascii="Times New Roman" w:hAnsi="Times New Roman" w:cs="Times New Roman"/>
                <w:sz w:val="24"/>
                <w:szCs w:val="24"/>
              </w:rPr>
            </w:pPr>
          </w:p>
        </w:tc>
        <w:tc>
          <w:tcPr>
            <w:tcW w:w="3402" w:type="dxa"/>
            <w:vMerge/>
            <w:vAlign w:val="center"/>
          </w:tcPr>
          <w:p w14:paraId="5C95A7FD" w14:textId="77777777" w:rsidR="00411422" w:rsidRPr="00660F2C" w:rsidRDefault="00411422" w:rsidP="00411422">
            <w:pPr>
              <w:jc w:val="both"/>
              <w:rPr>
                <w:rFonts w:ascii="Times New Roman" w:hAnsi="Times New Roman" w:cs="Times New Roman"/>
                <w:sz w:val="24"/>
                <w:szCs w:val="24"/>
              </w:rPr>
            </w:pPr>
          </w:p>
        </w:tc>
        <w:tc>
          <w:tcPr>
            <w:tcW w:w="2835" w:type="dxa"/>
          </w:tcPr>
          <w:p w14:paraId="213738B8" w14:textId="77777777" w:rsidR="00411422" w:rsidRPr="00660F2C" w:rsidRDefault="00411422" w:rsidP="00411422">
            <w:pPr>
              <w:jc w:val="both"/>
              <w:rPr>
                <w:rFonts w:ascii="Times New Roman" w:hAnsi="Times New Roman" w:cs="Times New Roman"/>
                <w:sz w:val="24"/>
                <w:szCs w:val="24"/>
              </w:rPr>
            </w:pPr>
            <w:r w:rsidRPr="00660F2C">
              <w:rPr>
                <w:rFonts w:ascii="Times New Roman" w:hAnsi="Times New Roman" w:cs="Times New Roman"/>
                <w:sz w:val="24"/>
                <w:szCs w:val="24"/>
              </w:rPr>
              <w:t>трафостаница 10/</w:t>
            </w:r>
            <w:proofErr w:type="spellStart"/>
            <w:r w:rsidRPr="00660F2C">
              <w:rPr>
                <w:rFonts w:ascii="Times New Roman" w:hAnsi="Times New Roman" w:cs="Times New Roman"/>
                <w:sz w:val="24"/>
                <w:szCs w:val="24"/>
              </w:rPr>
              <w:t>0,4kV</w:t>
            </w:r>
            <w:proofErr w:type="spellEnd"/>
            <w:r w:rsidRPr="00660F2C">
              <w:rPr>
                <w:rFonts w:ascii="Times New Roman" w:hAnsi="Times New Roman" w:cs="Times New Roman"/>
                <w:sz w:val="24"/>
                <w:szCs w:val="24"/>
              </w:rPr>
              <w:t xml:space="preserve"> </w:t>
            </w:r>
          </w:p>
          <w:p w14:paraId="745A75B7" w14:textId="77777777" w:rsidR="00411422" w:rsidRPr="00660F2C" w:rsidRDefault="00411422" w:rsidP="00411422">
            <w:pPr>
              <w:jc w:val="both"/>
              <w:rPr>
                <w:rFonts w:ascii="Times New Roman" w:hAnsi="Times New Roman" w:cs="Times New Roman"/>
                <w:sz w:val="24"/>
                <w:szCs w:val="24"/>
              </w:rPr>
            </w:pPr>
          </w:p>
        </w:tc>
        <w:tc>
          <w:tcPr>
            <w:tcW w:w="1334" w:type="dxa"/>
          </w:tcPr>
          <w:p w14:paraId="5E87C14F" w14:textId="77777777" w:rsidR="00411422" w:rsidRPr="00660F2C" w:rsidRDefault="00411422" w:rsidP="00411422">
            <w:pPr>
              <w:jc w:val="both"/>
              <w:rPr>
                <w:rFonts w:ascii="Times New Roman" w:hAnsi="Times New Roman" w:cs="Times New Roman"/>
                <w:sz w:val="24"/>
                <w:szCs w:val="24"/>
              </w:rPr>
            </w:pPr>
            <w:r w:rsidRPr="00660F2C">
              <w:rPr>
                <w:rFonts w:ascii="Times New Roman" w:hAnsi="Times New Roman" w:cs="Times New Roman"/>
                <w:sz w:val="24"/>
                <w:szCs w:val="24"/>
              </w:rPr>
              <w:t>Висок</w:t>
            </w:r>
          </w:p>
          <w:p w14:paraId="4D62E165" w14:textId="77777777" w:rsidR="00411422" w:rsidRPr="00660F2C" w:rsidRDefault="00411422" w:rsidP="00411422">
            <w:pPr>
              <w:jc w:val="both"/>
              <w:rPr>
                <w:rFonts w:ascii="Times New Roman" w:hAnsi="Times New Roman" w:cs="Times New Roman"/>
                <w:sz w:val="24"/>
                <w:szCs w:val="24"/>
              </w:rPr>
            </w:pPr>
          </w:p>
        </w:tc>
        <w:tc>
          <w:tcPr>
            <w:tcW w:w="1359" w:type="dxa"/>
          </w:tcPr>
          <w:p w14:paraId="656DB987" w14:textId="19FDBE04" w:rsidR="00411422" w:rsidRPr="00660F2C" w:rsidRDefault="00411422" w:rsidP="00411422">
            <w:pPr>
              <w:jc w:val="both"/>
              <w:rPr>
                <w:rFonts w:ascii="Times New Roman" w:hAnsi="Times New Roman" w:cs="Times New Roman"/>
                <w:sz w:val="24"/>
                <w:szCs w:val="24"/>
              </w:rPr>
            </w:pPr>
          </w:p>
        </w:tc>
      </w:tr>
      <w:tr w:rsidR="00411422" w:rsidRPr="00660F2C" w14:paraId="22C19F46" w14:textId="77777777" w:rsidTr="00594E51">
        <w:trPr>
          <w:trHeight w:val="1035"/>
        </w:trPr>
        <w:tc>
          <w:tcPr>
            <w:tcW w:w="704" w:type="dxa"/>
            <w:vMerge/>
          </w:tcPr>
          <w:p w14:paraId="623509C1" w14:textId="77777777" w:rsidR="00411422" w:rsidRPr="00660F2C" w:rsidRDefault="00411422" w:rsidP="00184EC7">
            <w:pPr>
              <w:jc w:val="both"/>
              <w:rPr>
                <w:rFonts w:ascii="Times New Roman" w:hAnsi="Times New Roman" w:cs="Times New Roman"/>
                <w:sz w:val="24"/>
                <w:szCs w:val="24"/>
              </w:rPr>
            </w:pPr>
          </w:p>
        </w:tc>
        <w:tc>
          <w:tcPr>
            <w:tcW w:w="3402" w:type="dxa"/>
            <w:vMerge/>
          </w:tcPr>
          <w:p w14:paraId="27C42448" w14:textId="77777777" w:rsidR="00411422" w:rsidRPr="00660F2C" w:rsidRDefault="00411422" w:rsidP="00184EC7">
            <w:pPr>
              <w:jc w:val="both"/>
              <w:rPr>
                <w:rFonts w:ascii="Times New Roman" w:hAnsi="Times New Roman" w:cs="Times New Roman"/>
                <w:sz w:val="24"/>
                <w:szCs w:val="24"/>
              </w:rPr>
            </w:pPr>
          </w:p>
        </w:tc>
        <w:tc>
          <w:tcPr>
            <w:tcW w:w="2835" w:type="dxa"/>
          </w:tcPr>
          <w:p w14:paraId="2AB0989A" w14:textId="77777777" w:rsidR="00411422" w:rsidRPr="00660F2C" w:rsidRDefault="00411422" w:rsidP="00184EC7">
            <w:pPr>
              <w:jc w:val="both"/>
              <w:rPr>
                <w:rFonts w:ascii="Times New Roman" w:hAnsi="Times New Roman" w:cs="Times New Roman"/>
                <w:sz w:val="24"/>
                <w:szCs w:val="24"/>
              </w:rPr>
            </w:pPr>
            <w:r w:rsidRPr="00660F2C">
              <w:rPr>
                <w:rFonts w:ascii="Times New Roman" w:hAnsi="Times New Roman" w:cs="Times New Roman"/>
                <w:sz w:val="24"/>
                <w:szCs w:val="24"/>
              </w:rPr>
              <w:t>топлотна подстаница</w:t>
            </w:r>
          </w:p>
          <w:p w14:paraId="53DB197F" w14:textId="77777777" w:rsidR="00411422" w:rsidRPr="00660F2C" w:rsidRDefault="00411422" w:rsidP="00184EC7">
            <w:pPr>
              <w:jc w:val="both"/>
              <w:rPr>
                <w:rFonts w:ascii="Times New Roman" w:hAnsi="Times New Roman" w:cs="Times New Roman"/>
                <w:sz w:val="24"/>
                <w:szCs w:val="24"/>
              </w:rPr>
            </w:pPr>
          </w:p>
        </w:tc>
        <w:tc>
          <w:tcPr>
            <w:tcW w:w="1334" w:type="dxa"/>
          </w:tcPr>
          <w:p w14:paraId="176DF6E7" w14:textId="77777777" w:rsidR="00411422" w:rsidRPr="00660F2C" w:rsidRDefault="00411422" w:rsidP="00184EC7">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70A5C69E" w14:textId="366F4FDC" w:rsidR="00411422" w:rsidRPr="00660F2C" w:rsidRDefault="00411422" w:rsidP="00184EC7">
            <w:pPr>
              <w:jc w:val="both"/>
              <w:rPr>
                <w:rFonts w:ascii="Times New Roman" w:hAnsi="Times New Roman" w:cs="Times New Roman"/>
                <w:sz w:val="24"/>
                <w:szCs w:val="24"/>
              </w:rPr>
            </w:pPr>
          </w:p>
        </w:tc>
      </w:tr>
      <w:tr w:rsidR="00411422" w:rsidRPr="00660F2C" w14:paraId="55183F02" w14:textId="77777777" w:rsidTr="00594E51">
        <w:trPr>
          <w:trHeight w:val="1035"/>
        </w:trPr>
        <w:tc>
          <w:tcPr>
            <w:tcW w:w="704" w:type="dxa"/>
            <w:vMerge/>
          </w:tcPr>
          <w:p w14:paraId="79080E47" w14:textId="77777777" w:rsidR="00411422" w:rsidRPr="00660F2C" w:rsidRDefault="00411422" w:rsidP="00184EC7">
            <w:pPr>
              <w:jc w:val="both"/>
              <w:rPr>
                <w:rFonts w:ascii="Times New Roman" w:hAnsi="Times New Roman" w:cs="Times New Roman"/>
                <w:sz w:val="24"/>
                <w:szCs w:val="24"/>
              </w:rPr>
            </w:pPr>
          </w:p>
        </w:tc>
        <w:tc>
          <w:tcPr>
            <w:tcW w:w="3402" w:type="dxa"/>
            <w:vMerge/>
          </w:tcPr>
          <w:p w14:paraId="4518AF6E" w14:textId="77777777" w:rsidR="00411422" w:rsidRPr="00660F2C" w:rsidRDefault="00411422" w:rsidP="00184EC7">
            <w:pPr>
              <w:jc w:val="both"/>
              <w:rPr>
                <w:rFonts w:ascii="Times New Roman" w:hAnsi="Times New Roman" w:cs="Times New Roman"/>
                <w:sz w:val="24"/>
                <w:szCs w:val="24"/>
              </w:rPr>
            </w:pPr>
          </w:p>
        </w:tc>
        <w:tc>
          <w:tcPr>
            <w:tcW w:w="2835" w:type="dxa"/>
          </w:tcPr>
          <w:p w14:paraId="5F0EEFB1" w14:textId="77777777" w:rsidR="00411422" w:rsidRPr="00660F2C" w:rsidRDefault="00411422" w:rsidP="00184EC7">
            <w:pPr>
              <w:rPr>
                <w:rFonts w:ascii="Times New Roman" w:hAnsi="Times New Roman" w:cs="Times New Roman"/>
                <w:sz w:val="24"/>
                <w:szCs w:val="24"/>
              </w:rPr>
            </w:pPr>
            <w:r w:rsidRPr="00660F2C">
              <w:rPr>
                <w:rFonts w:ascii="Times New Roman" w:hAnsi="Times New Roman" w:cs="Times New Roman"/>
                <w:sz w:val="24"/>
                <w:szCs w:val="24"/>
              </w:rPr>
              <w:t xml:space="preserve">електроенергетске инсталације – електромоторни погон </w:t>
            </w:r>
          </w:p>
          <w:p w14:paraId="5B0E463F" w14:textId="77777777" w:rsidR="00411422" w:rsidRPr="00660F2C" w:rsidRDefault="00411422" w:rsidP="00184EC7">
            <w:pPr>
              <w:jc w:val="both"/>
              <w:rPr>
                <w:rFonts w:ascii="Times New Roman" w:hAnsi="Times New Roman" w:cs="Times New Roman"/>
                <w:sz w:val="24"/>
                <w:szCs w:val="24"/>
              </w:rPr>
            </w:pPr>
          </w:p>
        </w:tc>
        <w:tc>
          <w:tcPr>
            <w:tcW w:w="1334" w:type="dxa"/>
          </w:tcPr>
          <w:p w14:paraId="4DA9BCC5" w14:textId="77777777" w:rsidR="00411422" w:rsidRPr="00660F2C" w:rsidRDefault="00411422" w:rsidP="00184EC7">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03BBC243" w14:textId="67576B6F" w:rsidR="00411422" w:rsidRPr="00660F2C" w:rsidRDefault="00411422" w:rsidP="00184EC7">
            <w:pPr>
              <w:jc w:val="both"/>
              <w:rPr>
                <w:rFonts w:ascii="Times New Roman" w:hAnsi="Times New Roman" w:cs="Times New Roman"/>
                <w:sz w:val="24"/>
                <w:szCs w:val="24"/>
              </w:rPr>
            </w:pPr>
          </w:p>
        </w:tc>
      </w:tr>
      <w:tr w:rsidR="00411422" w:rsidRPr="00660F2C" w14:paraId="43CD830F" w14:textId="77777777" w:rsidTr="00594E51">
        <w:trPr>
          <w:trHeight w:val="1035"/>
        </w:trPr>
        <w:tc>
          <w:tcPr>
            <w:tcW w:w="704" w:type="dxa"/>
            <w:vMerge/>
          </w:tcPr>
          <w:p w14:paraId="1E36122F" w14:textId="77777777" w:rsidR="00411422" w:rsidRPr="00660F2C" w:rsidRDefault="00411422" w:rsidP="00184EC7">
            <w:pPr>
              <w:jc w:val="both"/>
              <w:rPr>
                <w:rFonts w:ascii="Times New Roman" w:hAnsi="Times New Roman" w:cs="Times New Roman"/>
                <w:sz w:val="24"/>
                <w:szCs w:val="24"/>
              </w:rPr>
            </w:pPr>
          </w:p>
        </w:tc>
        <w:tc>
          <w:tcPr>
            <w:tcW w:w="3402" w:type="dxa"/>
            <w:vMerge/>
          </w:tcPr>
          <w:p w14:paraId="1B64627A" w14:textId="77777777" w:rsidR="00411422" w:rsidRPr="00660F2C" w:rsidRDefault="00411422" w:rsidP="00184EC7">
            <w:pPr>
              <w:jc w:val="both"/>
              <w:rPr>
                <w:rFonts w:ascii="Times New Roman" w:hAnsi="Times New Roman" w:cs="Times New Roman"/>
                <w:sz w:val="24"/>
                <w:szCs w:val="24"/>
              </w:rPr>
            </w:pPr>
          </w:p>
        </w:tc>
        <w:tc>
          <w:tcPr>
            <w:tcW w:w="2835" w:type="dxa"/>
          </w:tcPr>
          <w:p w14:paraId="7522AE25" w14:textId="77777777" w:rsidR="00411422" w:rsidRPr="00660F2C" w:rsidRDefault="00411422" w:rsidP="00184EC7">
            <w:pPr>
              <w:rPr>
                <w:rFonts w:ascii="Times New Roman" w:hAnsi="Times New Roman" w:cs="Times New Roman"/>
                <w:sz w:val="24"/>
                <w:szCs w:val="24"/>
              </w:rPr>
            </w:pPr>
            <w:r w:rsidRPr="00660F2C">
              <w:rPr>
                <w:rFonts w:ascii="Times New Roman" w:hAnsi="Times New Roman" w:cs="Times New Roman"/>
                <w:sz w:val="24"/>
                <w:szCs w:val="24"/>
              </w:rPr>
              <w:t xml:space="preserve">електроенергетска инсталација – електромоторни погон система за </w:t>
            </w:r>
            <w:proofErr w:type="spellStart"/>
            <w:r w:rsidRPr="00660F2C">
              <w:rPr>
                <w:rFonts w:ascii="Times New Roman" w:hAnsi="Times New Roman" w:cs="Times New Roman"/>
                <w:sz w:val="24"/>
                <w:szCs w:val="24"/>
              </w:rPr>
              <w:t>одимљавање</w:t>
            </w:r>
            <w:proofErr w:type="spellEnd"/>
            <w:r w:rsidRPr="00660F2C">
              <w:rPr>
                <w:rFonts w:ascii="Times New Roman" w:hAnsi="Times New Roman" w:cs="Times New Roman"/>
                <w:sz w:val="24"/>
                <w:szCs w:val="24"/>
              </w:rPr>
              <w:t xml:space="preserve"> и вентилацију гараже </w:t>
            </w:r>
          </w:p>
          <w:p w14:paraId="4E7FBAC0" w14:textId="77777777" w:rsidR="00411422" w:rsidRPr="00660F2C" w:rsidRDefault="00411422" w:rsidP="00184EC7">
            <w:pPr>
              <w:jc w:val="both"/>
              <w:rPr>
                <w:rFonts w:ascii="Times New Roman" w:hAnsi="Times New Roman" w:cs="Times New Roman"/>
                <w:sz w:val="24"/>
                <w:szCs w:val="24"/>
              </w:rPr>
            </w:pPr>
          </w:p>
        </w:tc>
        <w:tc>
          <w:tcPr>
            <w:tcW w:w="1334" w:type="dxa"/>
          </w:tcPr>
          <w:p w14:paraId="152C3497" w14:textId="77777777" w:rsidR="00411422" w:rsidRPr="00660F2C" w:rsidRDefault="00411422" w:rsidP="00184EC7">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5BEA3A5A" w14:textId="1FC16A3A" w:rsidR="00411422" w:rsidRPr="00660F2C" w:rsidRDefault="00411422" w:rsidP="00184EC7">
            <w:pPr>
              <w:jc w:val="both"/>
              <w:rPr>
                <w:rFonts w:ascii="Times New Roman" w:hAnsi="Times New Roman" w:cs="Times New Roman"/>
                <w:sz w:val="24"/>
                <w:szCs w:val="24"/>
              </w:rPr>
            </w:pPr>
          </w:p>
        </w:tc>
      </w:tr>
      <w:tr w:rsidR="00411422" w:rsidRPr="00660F2C" w14:paraId="5DB0444D" w14:textId="77777777" w:rsidTr="00594E51">
        <w:trPr>
          <w:trHeight w:val="1035"/>
        </w:trPr>
        <w:tc>
          <w:tcPr>
            <w:tcW w:w="704" w:type="dxa"/>
            <w:vMerge/>
          </w:tcPr>
          <w:p w14:paraId="3E29B3A9" w14:textId="77777777" w:rsidR="00411422" w:rsidRPr="00660F2C" w:rsidRDefault="00411422" w:rsidP="00184EC7">
            <w:pPr>
              <w:jc w:val="both"/>
              <w:rPr>
                <w:rFonts w:ascii="Times New Roman" w:hAnsi="Times New Roman" w:cs="Times New Roman"/>
                <w:sz w:val="24"/>
                <w:szCs w:val="24"/>
              </w:rPr>
            </w:pPr>
          </w:p>
        </w:tc>
        <w:tc>
          <w:tcPr>
            <w:tcW w:w="3402" w:type="dxa"/>
            <w:vMerge/>
          </w:tcPr>
          <w:p w14:paraId="60DE32BC" w14:textId="77777777" w:rsidR="00411422" w:rsidRPr="00660F2C" w:rsidRDefault="00411422" w:rsidP="00184EC7">
            <w:pPr>
              <w:jc w:val="both"/>
              <w:rPr>
                <w:rFonts w:ascii="Times New Roman" w:hAnsi="Times New Roman" w:cs="Times New Roman"/>
                <w:sz w:val="24"/>
                <w:szCs w:val="24"/>
              </w:rPr>
            </w:pPr>
          </w:p>
        </w:tc>
        <w:tc>
          <w:tcPr>
            <w:tcW w:w="2835" w:type="dxa"/>
          </w:tcPr>
          <w:p w14:paraId="474D360E" w14:textId="77777777" w:rsidR="00411422" w:rsidRPr="00660F2C" w:rsidRDefault="00411422" w:rsidP="00184EC7">
            <w:pPr>
              <w:jc w:val="both"/>
              <w:rPr>
                <w:rFonts w:ascii="Times New Roman" w:hAnsi="Times New Roman" w:cs="Times New Roman"/>
                <w:sz w:val="24"/>
                <w:szCs w:val="24"/>
              </w:rPr>
            </w:pPr>
            <w:r w:rsidRPr="00660F2C">
              <w:rPr>
                <w:rFonts w:ascii="Times New Roman" w:hAnsi="Times New Roman" w:cs="Times New Roman"/>
                <w:sz w:val="24"/>
                <w:szCs w:val="24"/>
              </w:rPr>
              <w:t>громобранске инсталације</w:t>
            </w:r>
          </w:p>
        </w:tc>
        <w:tc>
          <w:tcPr>
            <w:tcW w:w="1334" w:type="dxa"/>
          </w:tcPr>
          <w:p w14:paraId="781F962B" w14:textId="14F5B70A" w:rsidR="00411422" w:rsidRPr="00660F2C" w:rsidRDefault="00F64C5E" w:rsidP="00184EC7">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6ED0DCB7" w14:textId="5A14F1EF" w:rsidR="00411422" w:rsidRPr="00660F2C" w:rsidRDefault="00411422" w:rsidP="00184EC7">
            <w:pPr>
              <w:jc w:val="both"/>
              <w:rPr>
                <w:rFonts w:ascii="Times New Roman" w:hAnsi="Times New Roman" w:cs="Times New Roman"/>
                <w:sz w:val="24"/>
                <w:szCs w:val="24"/>
              </w:rPr>
            </w:pPr>
          </w:p>
        </w:tc>
      </w:tr>
      <w:tr w:rsidR="00D71131" w:rsidRPr="00660F2C" w14:paraId="045E0278" w14:textId="77777777" w:rsidTr="00594E51">
        <w:trPr>
          <w:trHeight w:val="675"/>
        </w:trPr>
        <w:tc>
          <w:tcPr>
            <w:tcW w:w="704" w:type="dxa"/>
            <w:vMerge w:val="restart"/>
            <w:vAlign w:val="center"/>
          </w:tcPr>
          <w:p w14:paraId="4E39267F" w14:textId="77777777" w:rsidR="00D71131" w:rsidRPr="00660F2C" w:rsidRDefault="00D71131" w:rsidP="00184EC7">
            <w:pPr>
              <w:jc w:val="both"/>
              <w:rPr>
                <w:rFonts w:ascii="Times New Roman" w:hAnsi="Times New Roman" w:cs="Times New Roman"/>
                <w:sz w:val="24"/>
                <w:szCs w:val="24"/>
              </w:rPr>
            </w:pPr>
            <w:r w:rsidRPr="00660F2C">
              <w:rPr>
                <w:rFonts w:ascii="Times New Roman" w:hAnsi="Times New Roman" w:cs="Times New Roman"/>
                <w:sz w:val="24"/>
                <w:szCs w:val="24"/>
              </w:rPr>
              <w:t>4.</w:t>
            </w:r>
          </w:p>
        </w:tc>
        <w:tc>
          <w:tcPr>
            <w:tcW w:w="3402" w:type="dxa"/>
            <w:vMerge w:val="restart"/>
            <w:vAlign w:val="center"/>
          </w:tcPr>
          <w:p w14:paraId="0186BEE4" w14:textId="77777777" w:rsidR="00D71131" w:rsidRPr="00660F2C" w:rsidRDefault="00D71131" w:rsidP="00184EC7">
            <w:pPr>
              <w:jc w:val="both"/>
              <w:rPr>
                <w:rFonts w:ascii="Times New Roman" w:hAnsi="Times New Roman" w:cs="Times New Roman"/>
                <w:sz w:val="24"/>
                <w:szCs w:val="24"/>
              </w:rPr>
            </w:pPr>
            <w:r w:rsidRPr="00660F2C">
              <w:rPr>
                <w:rFonts w:ascii="Times New Roman" w:hAnsi="Times New Roman" w:cs="Times New Roman"/>
                <w:sz w:val="24"/>
                <w:szCs w:val="24"/>
              </w:rPr>
              <w:t>МАШИНСКЕ ИНСТАЛАЦИЈЕ</w:t>
            </w:r>
          </w:p>
        </w:tc>
        <w:tc>
          <w:tcPr>
            <w:tcW w:w="2835" w:type="dxa"/>
          </w:tcPr>
          <w:p w14:paraId="2955E1C2" w14:textId="77777777" w:rsidR="00D71131" w:rsidRPr="00660F2C" w:rsidRDefault="00D71131" w:rsidP="00184EC7">
            <w:pPr>
              <w:spacing w:after="0"/>
              <w:rPr>
                <w:rFonts w:ascii="Times New Roman" w:hAnsi="Times New Roman" w:cs="Times New Roman"/>
                <w:sz w:val="24"/>
                <w:szCs w:val="24"/>
              </w:rPr>
            </w:pPr>
            <w:proofErr w:type="spellStart"/>
            <w:r w:rsidRPr="00660F2C">
              <w:rPr>
                <w:rFonts w:ascii="Times New Roman" w:hAnsi="Times New Roman" w:cs="Times New Roman"/>
                <w:sz w:val="24"/>
                <w:szCs w:val="24"/>
              </w:rPr>
              <w:t>термотехничке</w:t>
            </w:r>
            <w:proofErr w:type="spellEnd"/>
            <w:r w:rsidRPr="00660F2C">
              <w:rPr>
                <w:rFonts w:ascii="Times New Roman" w:hAnsi="Times New Roman" w:cs="Times New Roman"/>
                <w:sz w:val="24"/>
                <w:szCs w:val="24"/>
              </w:rPr>
              <w:t xml:space="preserve"> инсталације </w:t>
            </w:r>
            <w:r w:rsidRPr="00660F2C">
              <w:rPr>
                <w:rFonts w:ascii="Times New Roman" w:hAnsi="Times New Roman" w:cs="Times New Roman"/>
                <w:sz w:val="24"/>
                <w:szCs w:val="24"/>
                <w:lang w:val="en-US"/>
              </w:rPr>
              <w:t>–</w:t>
            </w:r>
            <w:r w:rsidRPr="00660F2C">
              <w:rPr>
                <w:rFonts w:ascii="Times New Roman" w:hAnsi="Times New Roman" w:cs="Times New Roman"/>
                <w:sz w:val="24"/>
                <w:szCs w:val="24"/>
                <w:lang w:val="sr-Latn-RS"/>
              </w:rPr>
              <w:t xml:space="preserve"> </w:t>
            </w:r>
            <w:r w:rsidRPr="00660F2C">
              <w:rPr>
                <w:rFonts w:ascii="Times New Roman" w:hAnsi="Times New Roman" w:cs="Times New Roman"/>
                <w:sz w:val="24"/>
                <w:szCs w:val="24"/>
              </w:rPr>
              <w:t>радијаторско грејање</w:t>
            </w:r>
          </w:p>
          <w:p w14:paraId="5EC29A68" w14:textId="77777777" w:rsidR="00D71131" w:rsidRPr="00660F2C" w:rsidRDefault="00D71131" w:rsidP="00184EC7">
            <w:pPr>
              <w:spacing w:after="0"/>
              <w:rPr>
                <w:rFonts w:ascii="Times New Roman" w:hAnsi="Times New Roman" w:cs="Times New Roman"/>
                <w:sz w:val="24"/>
                <w:szCs w:val="24"/>
              </w:rPr>
            </w:pPr>
          </w:p>
          <w:p w14:paraId="6AAA5F55" w14:textId="77777777" w:rsidR="00D71131" w:rsidRPr="00660F2C" w:rsidRDefault="00D71131" w:rsidP="00184EC7">
            <w:pPr>
              <w:spacing w:after="0"/>
              <w:jc w:val="both"/>
              <w:rPr>
                <w:rFonts w:ascii="Times New Roman" w:hAnsi="Times New Roman" w:cs="Times New Roman"/>
                <w:sz w:val="24"/>
                <w:szCs w:val="24"/>
              </w:rPr>
            </w:pPr>
          </w:p>
        </w:tc>
        <w:tc>
          <w:tcPr>
            <w:tcW w:w="1334" w:type="dxa"/>
          </w:tcPr>
          <w:p w14:paraId="2518366B" w14:textId="77777777" w:rsidR="00D71131" w:rsidRPr="00660F2C" w:rsidRDefault="00D71131" w:rsidP="00184EC7">
            <w:pPr>
              <w:jc w:val="both"/>
              <w:rPr>
                <w:rFonts w:ascii="Times New Roman" w:hAnsi="Times New Roman" w:cs="Times New Roman"/>
                <w:sz w:val="24"/>
                <w:szCs w:val="24"/>
              </w:rPr>
            </w:pPr>
            <w:r w:rsidRPr="00660F2C">
              <w:rPr>
                <w:rFonts w:ascii="Times New Roman" w:hAnsi="Times New Roman" w:cs="Times New Roman"/>
                <w:sz w:val="24"/>
                <w:szCs w:val="24"/>
              </w:rPr>
              <w:t>Средњи</w:t>
            </w:r>
          </w:p>
        </w:tc>
        <w:tc>
          <w:tcPr>
            <w:tcW w:w="1359" w:type="dxa"/>
          </w:tcPr>
          <w:p w14:paraId="2CEC67FC" w14:textId="709246DF" w:rsidR="00D71131" w:rsidRPr="00660F2C" w:rsidRDefault="00D71131" w:rsidP="00184EC7">
            <w:pPr>
              <w:jc w:val="both"/>
              <w:rPr>
                <w:rFonts w:ascii="Times New Roman" w:hAnsi="Times New Roman" w:cs="Times New Roman"/>
                <w:sz w:val="24"/>
                <w:szCs w:val="24"/>
              </w:rPr>
            </w:pPr>
          </w:p>
        </w:tc>
      </w:tr>
      <w:tr w:rsidR="00D71131" w:rsidRPr="00660F2C" w14:paraId="43D9FDB6" w14:textId="77777777" w:rsidTr="00594E51">
        <w:trPr>
          <w:trHeight w:val="675"/>
        </w:trPr>
        <w:tc>
          <w:tcPr>
            <w:tcW w:w="704" w:type="dxa"/>
            <w:vMerge/>
          </w:tcPr>
          <w:p w14:paraId="259179DB" w14:textId="77777777" w:rsidR="00D71131" w:rsidRPr="00660F2C" w:rsidRDefault="00D71131" w:rsidP="00184EC7">
            <w:pPr>
              <w:jc w:val="both"/>
              <w:rPr>
                <w:rFonts w:ascii="Times New Roman" w:hAnsi="Times New Roman" w:cs="Times New Roman"/>
                <w:sz w:val="24"/>
                <w:szCs w:val="24"/>
              </w:rPr>
            </w:pPr>
          </w:p>
        </w:tc>
        <w:tc>
          <w:tcPr>
            <w:tcW w:w="3402" w:type="dxa"/>
            <w:vMerge/>
          </w:tcPr>
          <w:p w14:paraId="58FC8C3E" w14:textId="77777777" w:rsidR="00D71131" w:rsidRPr="00660F2C" w:rsidRDefault="00D71131" w:rsidP="00184EC7">
            <w:pPr>
              <w:jc w:val="both"/>
              <w:rPr>
                <w:rFonts w:ascii="Times New Roman" w:hAnsi="Times New Roman" w:cs="Times New Roman"/>
                <w:sz w:val="24"/>
                <w:szCs w:val="24"/>
              </w:rPr>
            </w:pPr>
          </w:p>
        </w:tc>
        <w:tc>
          <w:tcPr>
            <w:tcW w:w="2835" w:type="dxa"/>
          </w:tcPr>
          <w:p w14:paraId="6B9CFD83" w14:textId="77777777" w:rsidR="00D71131" w:rsidRPr="00660F2C" w:rsidRDefault="00D71131" w:rsidP="00184EC7">
            <w:pPr>
              <w:spacing w:after="0"/>
              <w:rPr>
                <w:rFonts w:ascii="Times New Roman" w:hAnsi="Times New Roman" w:cs="Times New Roman"/>
                <w:sz w:val="24"/>
                <w:szCs w:val="24"/>
              </w:rPr>
            </w:pPr>
            <w:r w:rsidRPr="00660F2C">
              <w:rPr>
                <w:rFonts w:ascii="Times New Roman" w:hAnsi="Times New Roman" w:cs="Times New Roman"/>
                <w:sz w:val="24"/>
                <w:szCs w:val="24"/>
              </w:rPr>
              <w:t xml:space="preserve">хлађење </w:t>
            </w:r>
            <w:r w:rsidRPr="00660F2C">
              <w:rPr>
                <w:rFonts w:ascii="Times New Roman" w:hAnsi="Times New Roman" w:cs="Times New Roman"/>
                <w:sz w:val="24"/>
                <w:szCs w:val="24"/>
                <w:lang w:val="sr-Latn-RS"/>
              </w:rPr>
              <w:t>VRV</w:t>
            </w:r>
            <w:r w:rsidRPr="00660F2C">
              <w:rPr>
                <w:rFonts w:ascii="Times New Roman" w:hAnsi="Times New Roman" w:cs="Times New Roman"/>
                <w:sz w:val="24"/>
                <w:szCs w:val="24"/>
              </w:rPr>
              <w:t xml:space="preserve"> системима</w:t>
            </w:r>
          </w:p>
        </w:tc>
        <w:tc>
          <w:tcPr>
            <w:tcW w:w="1334" w:type="dxa"/>
          </w:tcPr>
          <w:p w14:paraId="00B68660" w14:textId="77777777" w:rsidR="00D71131" w:rsidRPr="00660F2C" w:rsidRDefault="00D71131" w:rsidP="00184EC7">
            <w:pPr>
              <w:jc w:val="both"/>
              <w:rPr>
                <w:rFonts w:ascii="Times New Roman" w:hAnsi="Times New Roman" w:cs="Times New Roman"/>
                <w:sz w:val="24"/>
                <w:szCs w:val="24"/>
              </w:rPr>
            </w:pPr>
            <w:r w:rsidRPr="00660F2C">
              <w:rPr>
                <w:rFonts w:ascii="Times New Roman" w:hAnsi="Times New Roman" w:cs="Times New Roman"/>
                <w:sz w:val="24"/>
                <w:szCs w:val="24"/>
              </w:rPr>
              <w:t>Средњи</w:t>
            </w:r>
          </w:p>
        </w:tc>
        <w:tc>
          <w:tcPr>
            <w:tcW w:w="1359" w:type="dxa"/>
          </w:tcPr>
          <w:p w14:paraId="754DC70C" w14:textId="36B5CC2D" w:rsidR="00D71131" w:rsidRPr="00660F2C" w:rsidRDefault="00D71131" w:rsidP="00184EC7">
            <w:pPr>
              <w:jc w:val="both"/>
              <w:rPr>
                <w:rFonts w:ascii="Times New Roman" w:hAnsi="Times New Roman" w:cs="Times New Roman"/>
                <w:sz w:val="24"/>
                <w:szCs w:val="24"/>
              </w:rPr>
            </w:pPr>
          </w:p>
        </w:tc>
      </w:tr>
      <w:tr w:rsidR="00D71131" w:rsidRPr="00660F2C" w14:paraId="72751988" w14:textId="77777777" w:rsidTr="00594E51">
        <w:trPr>
          <w:trHeight w:val="675"/>
        </w:trPr>
        <w:tc>
          <w:tcPr>
            <w:tcW w:w="704" w:type="dxa"/>
            <w:vMerge/>
          </w:tcPr>
          <w:p w14:paraId="1CE71925" w14:textId="77777777" w:rsidR="00D71131" w:rsidRPr="00660F2C" w:rsidRDefault="00D71131" w:rsidP="00184EC7">
            <w:pPr>
              <w:jc w:val="both"/>
              <w:rPr>
                <w:rFonts w:ascii="Times New Roman" w:hAnsi="Times New Roman" w:cs="Times New Roman"/>
                <w:sz w:val="24"/>
                <w:szCs w:val="24"/>
              </w:rPr>
            </w:pPr>
          </w:p>
        </w:tc>
        <w:tc>
          <w:tcPr>
            <w:tcW w:w="3402" w:type="dxa"/>
            <w:vMerge/>
          </w:tcPr>
          <w:p w14:paraId="68BC54BD" w14:textId="77777777" w:rsidR="00D71131" w:rsidRPr="00660F2C" w:rsidRDefault="00D71131" w:rsidP="00184EC7">
            <w:pPr>
              <w:jc w:val="both"/>
              <w:rPr>
                <w:rFonts w:ascii="Times New Roman" w:hAnsi="Times New Roman" w:cs="Times New Roman"/>
                <w:sz w:val="24"/>
                <w:szCs w:val="24"/>
              </w:rPr>
            </w:pPr>
          </w:p>
        </w:tc>
        <w:tc>
          <w:tcPr>
            <w:tcW w:w="2835" w:type="dxa"/>
          </w:tcPr>
          <w:p w14:paraId="1C0BCE9F" w14:textId="77777777" w:rsidR="00D71131" w:rsidRPr="00660F2C" w:rsidRDefault="00D71131" w:rsidP="00184EC7">
            <w:pPr>
              <w:spacing w:after="0"/>
              <w:rPr>
                <w:rFonts w:ascii="Times New Roman" w:hAnsi="Times New Roman" w:cs="Times New Roman"/>
                <w:sz w:val="24"/>
                <w:szCs w:val="24"/>
              </w:rPr>
            </w:pPr>
            <w:r w:rsidRPr="00660F2C">
              <w:rPr>
                <w:rFonts w:ascii="Times New Roman" w:hAnsi="Times New Roman" w:cs="Times New Roman"/>
                <w:sz w:val="24"/>
                <w:szCs w:val="24"/>
              </w:rPr>
              <w:t>вентилација и климатизација</w:t>
            </w:r>
          </w:p>
          <w:p w14:paraId="0C027C30" w14:textId="77777777" w:rsidR="00D71131" w:rsidRPr="00660F2C" w:rsidRDefault="00D71131" w:rsidP="00184EC7">
            <w:pPr>
              <w:spacing w:after="0"/>
              <w:rPr>
                <w:rFonts w:ascii="Times New Roman" w:hAnsi="Times New Roman" w:cs="Times New Roman"/>
                <w:sz w:val="24"/>
                <w:szCs w:val="24"/>
              </w:rPr>
            </w:pPr>
          </w:p>
        </w:tc>
        <w:tc>
          <w:tcPr>
            <w:tcW w:w="1334" w:type="dxa"/>
          </w:tcPr>
          <w:p w14:paraId="5662E96B" w14:textId="77777777" w:rsidR="00D71131" w:rsidRPr="00660F2C" w:rsidRDefault="00D71131" w:rsidP="00184EC7">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2BA19F9D" w14:textId="7766BB3A" w:rsidR="00D71131" w:rsidRPr="00660F2C" w:rsidRDefault="00D71131" w:rsidP="00184EC7">
            <w:pPr>
              <w:jc w:val="both"/>
              <w:rPr>
                <w:rFonts w:ascii="Times New Roman" w:hAnsi="Times New Roman" w:cs="Times New Roman"/>
                <w:sz w:val="24"/>
                <w:szCs w:val="24"/>
              </w:rPr>
            </w:pPr>
          </w:p>
        </w:tc>
      </w:tr>
      <w:tr w:rsidR="00D71131" w:rsidRPr="00660F2C" w14:paraId="3D2B0765" w14:textId="77777777" w:rsidTr="00594E51">
        <w:trPr>
          <w:trHeight w:val="675"/>
        </w:trPr>
        <w:tc>
          <w:tcPr>
            <w:tcW w:w="704" w:type="dxa"/>
            <w:vMerge/>
          </w:tcPr>
          <w:p w14:paraId="11616BE6" w14:textId="77777777" w:rsidR="00D71131" w:rsidRPr="00660F2C" w:rsidRDefault="00D71131" w:rsidP="00184EC7">
            <w:pPr>
              <w:jc w:val="both"/>
              <w:rPr>
                <w:rFonts w:ascii="Times New Roman" w:hAnsi="Times New Roman" w:cs="Times New Roman"/>
                <w:sz w:val="24"/>
                <w:szCs w:val="24"/>
              </w:rPr>
            </w:pPr>
          </w:p>
        </w:tc>
        <w:tc>
          <w:tcPr>
            <w:tcW w:w="3402" w:type="dxa"/>
            <w:vMerge/>
          </w:tcPr>
          <w:p w14:paraId="617502D6" w14:textId="77777777" w:rsidR="00D71131" w:rsidRPr="00660F2C" w:rsidRDefault="00D71131" w:rsidP="00184EC7">
            <w:pPr>
              <w:jc w:val="both"/>
              <w:rPr>
                <w:rFonts w:ascii="Times New Roman" w:hAnsi="Times New Roman" w:cs="Times New Roman"/>
                <w:sz w:val="24"/>
                <w:szCs w:val="24"/>
              </w:rPr>
            </w:pPr>
          </w:p>
        </w:tc>
        <w:tc>
          <w:tcPr>
            <w:tcW w:w="2835" w:type="dxa"/>
          </w:tcPr>
          <w:p w14:paraId="60FAB2FE" w14:textId="77777777" w:rsidR="00D71131" w:rsidRPr="00660F2C" w:rsidRDefault="00D71131" w:rsidP="00184EC7">
            <w:pPr>
              <w:spacing w:after="0"/>
              <w:rPr>
                <w:rFonts w:ascii="Times New Roman" w:hAnsi="Times New Roman" w:cs="Times New Roman"/>
                <w:sz w:val="24"/>
                <w:szCs w:val="24"/>
              </w:rPr>
            </w:pPr>
            <w:proofErr w:type="spellStart"/>
            <w:r w:rsidRPr="00660F2C">
              <w:rPr>
                <w:rFonts w:ascii="Times New Roman" w:hAnsi="Times New Roman" w:cs="Times New Roman"/>
                <w:sz w:val="24"/>
                <w:szCs w:val="24"/>
              </w:rPr>
              <w:t>одимљавање</w:t>
            </w:r>
            <w:proofErr w:type="spellEnd"/>
            <w:r w:rsidRPr="00660F2C">
              <w:rPr>
                <w:rFonts w:ascii="Times New Roman" w:hAnsi="Times New Roman" w:cs="Times New Roman"/>
                <w:sz w:val="24"/>
                <w:szCs w:val="24"/>
              </w:rPr>
              <w:t xml:space="preserve"> и вентилација гараже </w:t>
            </w:r>
          </w:p>
          <w:p w14:paraId="0CB19FA8" w14:textId="77777777" w:rsidR="00D71131" w:rsidRPr="00660F2C" w:rsidRDefault="00D71131" w:rsidP="00184EC7">
            <w:pPr>
              <w:spacing w:after="0"/>
              <w:rPr>
                <w:rFonts w:ascii="Times New Roman" w:hAnsi="Times New Roman" w:cs="Times New Roman"/>
                <w:sz w:val="24"/>
                <w:szCs w:val="24"/>
              </w:rPr>
            </w:pPr>
          </w:p>
        </w:tc>
        <w:tc>
          <w:tcPr>
            <w:tcW w:w="1334" w:type="dxa"/>
          </w:tcPr>
          <w:p w14:paraId="15469A4B" w14:textId="77777777" w:rsidR="00D71131" w:rsidRPr="00660F2C" w:rsidRDefault="00D71131" w:rsidP="00184EC7">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5099F3CE" w14:textId="3B299AF4" w:rsidR="00D71131" w:rsidRPr="00660F2C" w:rsidRDefault="00D71131" w:rsidP="00184EC7">
            <w:pPr>
              <w:jc w:val="both"/>
              <w:rPr>
                <w:rFonts w:ascii="Times New Roman" w:hAnsi="Times New Roman" w:cs="Times New Roman"/>
                <w:sz w:val="24"/>
                <w:szCs w:val="24"/>
              </w:rPr>
            </w:pPr>
          </w:p>
        </w:tc>
      </w:tr>
      <w:tr w:rsidR="00D71131" w:rsidRPr="00660F2C" w14:paraId="622C1CAD" w14:textId="77777777" w:rsidTr="00594E51">
        <w:trPr>
          <w:trHeight w:val="638"/>
        </w:trPr>
        <w:tc>
          <w:tcPr>
            <w:tcW w:w="704" w:type="dxa"/>
            <w:vMerge/>
          </w:tcPr>
          <w:p w14:paraId="36C77433" w14:textId="77777777" w:rsidR="00D71131" w:rsidRPr="00660F2C" w:rsidRDefault="00D71131" w:rsidP="00184EC7">
            <w:pPr>
              <w:jc w:val="both"/>
              <w:rPr>
                <w:rFonts w:ascii="Times New Roman" w:hAnsi="Times New Roman" w:cs="Times New Roman"/>
                <w:sz w:val="24"/>
                <w:szCs w:val="24"/>
              </w:rPr>
            </w:pPr>
          </w:p>
        </w:tc>
        <w:tc>
          <w:tcPr>
            <w:tcW w:w="3402" w:type="dxa"/>
            <w:vMerge/>
          </w:tcPr>
          <w:p w14:paraId="1CC19F72" w14:textId="77777777" w:rsidR="00D71131" w:rsidRPr="00660F2C" w:rsidRDefault="00D71131" w:rsidP="00184EC7">
            <w:pPr>
              <w:jc w:val="both"/>
              <w:rPr>
                <w:rFonts w:ascii="Times New Roman" w:hAnsi="Times New Roman" w:cs="Times New Roman"/>
                <w:sz w:val="24"/>
                <w:szCs w:val="24"/>
              </w:rPr>
            </w:pPr>
          </w:p>
        </w:tc>
        <w:tc>
          <w:tcPr>
            <w:tcW w:w="2835" w:type="dxa"/>
          </w:tcPr>
          <w:p w14:paraId="4B0EA6DD" w14:textId="77777777" w:rsidR="00D71131" w:rsidRPr="00660F2C" w:rsidRDefault="00D71131" w:rsidP="00184EC7">
            <w:pPr>
              <w:spacing w:after="0"/>
              <w:jc w:val="both"/>
              <w:rPr>
                <w:rFonts w:ascii="Times New Roman" w:hAnsi="Times New Roman" w:cs="Times New Roman"/>
                <w:sz w:val="24"/>
                <w:szCs w:val="24"/>
              </w:rPr>
            </w:pPr>
            <w:r w:rsidRPr="00660F2C">
              <w:rPr>
                <w:rFonts w:ascii="Times New Roman" w:hAnsi="Times New Roman" w:cs="Times New Roman"/>
                <w:sz w:val="24"/>
                <w:szCs w:val="24"/>
              </w:rPr>
              <w:t xml:space="preserve">стабилни систем за гашење пожара водом – </w:t>
            </w:r>
            <w:proofErr w:type="spellStart"/>
            <w:r w:rsidRPr="00660F2C">
              <w:rPr>
                <w:rFonts w:ascii="Times New Roman" w:hAnsi="Times New Roman" w:cs="Times New Roman"/>
                <w:sz w:val="24"/>
                <w:szCs w:val="24"/>
              </w:rPr>
              <w:t>спринклер</w:t>
            </w:r>
            <w:proofErr w:type="spellEnd"/>
            <w:r w:rsidRPr="00660F2C">
              <w:rPr>
                <w:rFonts w:ascii="Times New Roman" w:hAnsi="Times New Roman" w:cs="Times New Roman"/>
                <w:sz w:val="24"/>
                <w:szCs w:val="24"/>
              </w:rPr>
              <w:t xml:space="preserve"> инсталација </w:t>
            </w:r>
          </w:p>
          <w:p w14:paraId="0C244CF2" w14:textId="77777777" w:rsidR="00D71131" w:rsidRPr="00660F2C" w:rsidRDefault="00D71131" w:rsidP="00184EC7">
            <w:pPr>
              <w:spacing w:after="0"/>
              <w:rPr>
                <w:rFonts w:ascii="Times New Roman" w:hAnsi="Times New Roman" w:cs="Times New Roman"/>
                <w:sz w:val="24"/>
                <w:szCs w:val="24"/>
              </w:rPr>
            </w:pPr>
          </w:p>
        </w:tc>
        <w:tc>
          <w:tcPr>
            <w:tcW w:w="1334" w:type="dxa"/>
          </w:tcPr>
          <w:p w14:paraId="67A89F87" w14:textId="77777777" w:rsidR="00D71131" w:rsidRPr="00660F2C" w:rsidRDefault="00D71131" w:rsidP="00184EC7">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4AFCE00D" w14:textId="462A5849" w:rsidR="00D71131" w:rsidRPr="00660F2C" w:rsidRDefault="00D71131" w:rsidP="00184EC7">
            <w:pPr>
              <w:jc w:val="both"/>
              <w:rPr>
                <w:rFonts w:ascii="Times New Roman" w:hAnsi="Times New Roman" w:cs="Times New Roman"/>
                <w:sz w:val="24"/>
                <w:szCs w:val="24"/>
              </w:rPr>
            </w:pPr>
          </w:p>
        </w:tc>
      </w:tr>
      <w:tr w:rsidR="00D71131" w:rsidRPr="00660F2C" w14:paraId="02579C30" w14:textId="77777777" w:rsidTr="00594E51">
        <w:tc>
          <w:tcPr>
            <w:tcW w:w="704" w:type="dxa"/>
            <w:vAlign w:val="center"/>
          </w:tcPr>
          <w:p w14:paraId="38551185" w14:textId="0E6A09FD" w:rsidR="00D71131" w:rsidRPr="00660F2C" w:rsidRDefault="00D71131" w:rsidP="00184EC7">
            <w:pPr>
              <w:jc w:val="both"/>
              <w:rPr>
                <w:rFonts w:ascii="Times New Roman" w:hAnsi="Times New Roman" w:cs="Times New Roman"/>
                <w:sz w:val="24"/>
                <w:szCs w:val="24"/>
              </w:rPr>
            </w:pPr>
            <w:r w:rsidRPr="00660F2C">
              <w:rPr>
                <w:rFonts w:ascii="Times New Roman" w:hAnsi="Times New Roman" w:cs="Times New Roman"/>
                <w:sz w:val="24"/>
                <w:szCs w:val="24"/>
              </w:rPr>
              <w:t>5</w:t>
            </w:r>
            <w:r w:rsidR="0094674D" w:rsidRPr="00660F2C">
              <w:rPr>
                <w:rFonts w:ascii="Times New Roman" w:hAnsi="Times New Roman" w:cs="Times New Roman"/>
                <w:sz w:val="24"/>
                <w:szCs w:val="24"/>
              </w:rPr>
              <w:t>.</w:t>
            </w:r>
          </w:p>
        </w:tc>
        <w:tc>
          <w:tcPr>
            <w:tcW w:w="3402" w:type="dxa"/>
            <w:vAlign w:val="center"/>
          </w:tcPr>
          <w:p w14:paraId="328DFDD9" w14:textId="77777777" w:rsidR="00D71131" w:rsidRPr="00660F2C" w:rsidRDefault="00D71131" w:rsidP="00184EC7">
            <w:pPr>
              <w:spacing w:after="0"/>
              <w:rPr>
                <w:rFonts w:ascii="Times New Roman" w:hAnsi="Times New Roman" w:cs="Times New Roman"/>
                <w:sz w:val="24"/>
                <w:szCs w:val="24"/>
              </w:rPr>
            </w:pPr>
            <w:r w:rsidRPr="00660F2C">
              <w:rPr>
                <w:rFonts w:ascii="Times New Roman" w:hAnsi="Times New Roman" w:cs="Times New Roman"/>
                <w:sz w:val="24"/>
                <w:szCs w:val="24"/>
              </w:rPr>
              <w:t xml:space="preserve">СТАБИЛНИ СИСТЕМ ЗА ГАШЕЊЕ ПОЖАРА ГАСОМ </w:t>
            </w:r>
          </w:p>
          <w:p w14:paraId="0C504234" w14:textId="77777777" w:rsidR="00D71131" w:rsidRPr="00660F2C" w:rsidRDefault="00D71131" w:rsidP="00184EC7">
            <w:pPr>
              <w:jc w:val="both"/>
              <w:rPr>
                <w:rFonts w:ascii="Times New Roman" w:hAnsi="Times New Roman" w:cs="Times New Roman"/>
                <w:sz w:val="24"/>
                <w:szCs w:val="24"/>
              </w:rPr>
            </w:pPr>
          </w:p>
        </w:tc>
        <w:tc>
          <w:tcPr>
            <w:tcW w:w="2835" w:type="dxa"/>
          </w:tcPr>
          <w:p w14:paraId="7E088C98" w14:textId="77777777" w:rsidR="00D71131" w:rsidRPr="00660F2C" w:rsidRDefault="00D71131" w:rsidP="00184EC7">
            <w:pPr>
              <w:jc w:val="both"/>
              <w:rPr>
                <w:rFonts w:ascii="Times New Roman" w:hAnsi="Times New Roman" w:cs="Times New Roman"/>
                <w:sz w:val="24"/>
                <w:szCs w:val="24"/>
              </w:rPr>
            </w:pPr>
          </w:p>
        </w:tc>
        <w:tc>
          <w:tcPr>
            <w:tcW w:w="1334" w:type="dxa"/>
          </w:tcPr>
          <w:p w14:paraId="29069CE7" w14:textId="77777777" w:rsidR="00D71131" w:rsidRPr="00660F2C" w:rsidRDefault="00D71131" w:rsidP="00184EC7">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7DBE2327" w14:textId="6189B399" w:rsidR="00D71131" w:rsidRPr="00660F2C" w:rsidRDefault="00D71131" w:rsidP="00184EC7">
            <w:pPr>
              <w:jc w:val="both"/>
              <w:rPr>
                <w:rFonts w:ascii="Times New Roman" w:hAnsi="Times New Roman" w:cs="Times New Roman"/>
                <w:sz w:val="24"/>
                <w:szCs w:val="24"/>
              </w:rPr>
            </w:pPr>
          </w:p>
        </w:tc>
      </w:tr>
      <w:tr w:rsidR="00D71131" w:rsidRPr="00660F2C" w14:paraId="7AB19732" w14:textId="77777777" w:rsidTr="00594E51">
        <w:tc>
          <w:tcPr>
            <w:tcW w:w="704" w:type="dxa"/>
            <w:vAlign w:val="center"/>
          </w:tcPr>
          <w:p w14:paraId="760F8B37" w14:textId="77777777" w:rsidR="00D71131" w:rsidRPr="00660F2C" w:rsidRDefault="00D71131" w:rsidP="00184EC7">
            <w:pPr>
              <w:jc w:val="both"/>
              <w:rPr>
                <w:rFonts w:ascii="Times New Roman" w:hAnsi="Times New Roman" w:cs="Times New Roman"/>
                <w:sz w:val="24"/>
                <w:szCs w:val="24"/>
              </w:rPr>
            </w:pPr>
            <w:r w:rsidRPr="00660F2C">
              <w:rPr>
                <w:rFonts w:ascii="Times New Roman" w:hAnsi="Times New Roman" w:cs="Times New Roman"/>
                <w:sz w:val="24"/>
                <w:szCs w:val="24"/>
              </w:rPr>
              <w:t>6.</w:t>
            </w:r>
          </w:p>
        </w:tc>
        <w:tc>
          <w:tcPr>
            <w:tcW w:w="3402" w:type="dxa"/>
            <w:vAlign w:val="center"/>
          </w:tcPr>
          <w:p w14:paraId="4D5CBC83" w14:textId="77777777" w:rsidR="00D71131" w:rsidRPr="00660F2C" w:rsidRDefault="00D71131" w:rsidP="00184EC7">
            <w:pPr>
              <w:jc w:val="both"/>
              <w:rPr>
                <w:rFonts w:ascii="Times New Roman" w:hAnsi="Times New Roman" w:cs="Times New Roman"/>
                <w:sz w:val="24"/>
                <w:szCs w:val="24"/>
              </w:rPr>
            </w:pPr>
            <w:r w:rsidRPr="00660F2C">
              <w:rPr>
                <w:rFonts w:ascii="Times New Roman" w:hAnsi="Times New Roman" w:cs="Times New Roman"/>
                <w:sz w:val="24"/>
                <w:szCs w:val="24"/>
              </w:rPr>
              <w:t>ЛИФТОВИ</w:t>
            </w:r>
          </w:p>
        </w:tc>
        <w:tc>
          <w:tcPr>
            <w:tcW w:w="2835" w:type="dxa"/>
          </w:tcPr>
          <w:p w14:paraId="79B8BDFC" w14:textId="77777777" w:rsidR="00D71131" w:rsidRPr="00660F2C" w:rsidRDefault="00D71131" w:rsidP="00184EC7">
            <w:pPr>
              <w:jc w:val="both"/>
              <w:rPr>
                <w:rFonts w:ascii="Times New Roman" w:hAnsi="Times New Roman" w:cs="Times New Roman"/>
                <w:sz w:val="24"/>
                <w:szCs w:val="24"/>
              </w:rPr>
            </w:pPr>
          </w:p>
        </w:tc>
        <w:tc>
          <w:tcPr>
            <w:tcW w:w="1334" w:type="dxa"/>
          </w:tcPr>
          <w:p w14:paraId="3F5D68EE" w14:textId="77777777" w:rsidR="00D71131" w:rsidRPr="00660F2C" w:rsidRDefault="00D71131" w:rsidP="00184EC7">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7D8F3A04" w14:textId="7ABBCE91" w:rsidR="00D71131" w:rsidRPr="00660F2C" w:rsidRDefault="00D71131" w:rsidP="00184EC7">
            <w:pPr>
              <w:jc w:val="both"/>
              <w:rPr>
                <w:rFonts w:ascii="Times New Roman" w:hAnsi="Times New Roman" w:cs="Times New Roman"/>
                <w:sz w:val="24"/>
                <w:szCs w:val="24"/>
              </w:rPr>
            </w:pPr>
          </w:p>
        </w:tc>
      </w:tr>
      <w:tr w:rsidR="005205AC" w:rsidRPr="00660F2C" w14:paraId="56B5A3DD" w14:textId="77777777" w:rsidTr="009C0910">
        <w:tc>
          <w:tcPr>
            <w:tcW w:w="704" w:type="dxa"/>
          </w:tcPr>
          <w:p w14:paraId="3920E048" w14:textId="49724DCA" w:rsidR="005205AC" w:rsidRPr="00660F2C" w:rsidRDefault="005205AC" w:rsidP="005205AC">
            <w:pPr>
              <w:jc w:val="both"/>
              <w:rPr>
                <w:rFonts w:ascii="Times New Roman" w:hAnsi="Times New Roman" w:cs="Times New Roman"/>
                <w:sz w:val="24"/>
                <w:szCs w:val="24"/>
              </w:rPr>
            </w:pPr>
            <w:r w:rsidRPr="00660F2C">
              <w:rPr>
                <w:rFonts w:ascii="Times New Roman" w:hAnsi="Times New Roman" w:cs="Times New Roman"/>
                <w:sz w:val="24"/>
                <w:szCs w:val="24"/>
              </w:rPr>
              <w:t>7.</w:t>
            </w:r>
          </w:p>
        </w:tc>
        <w:tc>
          <w:tcPr>
            <w:tcW w:w="3402" w:type="dxa"/>
          </w:tcPr>
          <w:p w14:paraId="3D48F0E4" w14:textId="411F19CC" w:rsidR="005205AC" w:rsidRPr="00660F2C" w:rsidRDefault="005205AC" w:rsidP="005205AC">
            <w:pPr>
              <w:jc w:val="both"/>
              <w:rPr>
                <w:rFonts w:ascii="Times New Roman" w:hAnsi="Times New Roman" w:cs="Times New Roman"/>
                <w:sz w:val="24"/>
                <w:szCs w:val="24"/>
              </w:rPr>
            </w:pPr>
            <w:r w:rsidRPr="00660F2C">
              <w:rPr>
                <w:rFonts w:ascii="Times New Roman" w:hAnsi="Times New Roman" w:cs="Times New Roman"/>
                <w:sz w:val="24"/>
                <w:szCs w:val="24"/>
              </w:rPr>
              <w:t>ДИЗЕЛ АГРЕГАТИ</w:t>
            </w:r>
          </w:p>
        </w:tc>
        <w:tc>
          <w:tcPr>
            <w:tcW w:w="2835" w:type="dxa"/>
          </w:tcPr>
          <w:p w14:paraId="324E204A" w14:textId="77777777" w:rsidR="005205AC" w:rsidRPr="00660F2C" w:rsidRDefault="005205AC" w:rsidP="005205AC">
            <w:pPr>
              <w:jc w:val="both"/>
              <w:rPr>
                <w:rFonts w:ascii="Times New Roman" w:hAnsi="Times New Roman" w:cs="Times New Roman"/>
                <w:sz w:val="24"/>
                <w:szCs w:val="24"/>
              </w:rPr>
            </w:pPr>
          </w:p>
        </w:tc>
        <w:tc>
          <w:tcPr>
            <w:tcW w:w="1334" w:type="dxa"/>
          </w:tcPr>
          <w:p w14:paraId="7A3978F7" w14:textId="77777777" w:rsidR="005205AC" w:rsidRPr="00660F2C" w:rsidRDefault="005205AC" w:rsidP="005205AC">
            <w:pPr>
              <w:jc w:val="both"/>
              <w:rPr>
                <w:rFonts w:ascii="Times New Roman" w:hAnsi="Times New Roman" w:cs="Times New Roman"/>
                <w:sz w:val="24"/>
                <w:szCs w:val="24"/>
              </w:rPr>
            </w:pPr>
          </w:p>
        </w:tc>
        <w:tc>
          <w:tcPr>
            <w:tcW w:w="1359" w:type="dxa"/>
          </w:tcPr>
          <w:p w14:paraId="09E2A3E1" w14:textId="4EF2D0F9" w:rsidR="005205AC" w:rsidRPr="00660F2C" w:rsidRDefault="005205AC" w:rsidP="005205AC">
            <w:pPr>
              <w:jc w:val="both"/>
              <w:rPr>
                <w:rFonts w:ascii="Times New Roman" w:hAnsi="Times New Roman" w:cs="Times New Roman"/>
                <w:sz w:val="24"/>
                <w:szCs w:val="24"/>
              </w:rPr>
            </w:pPr>
          </w:p>
        </w:tc>
      </w:tr>
      <w:tr w:rsidR="00D71131" w:rsidRPr="00660F2C" w14:paraId="7971513B" w14:textId="77777777" w:rsidTr="00594E51">
        <w:tc>
          <w:tcPr>
            <w:tcW w:w="704" w:type="dxa"/>
            <w:vAlign w:val="center"/>
          </w:tcPr>
          <w:p w14:paraId="1C288447" w14:textId="5F559E39" w:rsidR="00D71131" w:rsidRPr="00660F2C" w:rsidRDefault="00084019" w:rsidP="00184EC7">
            <w:pPr>
              <w:jc w:val="both"/>
              <w:rPr>
                <w:rFonts w:ascii="Times New Roman" w:hAnsi="Times New Roman" w:cs="Times New Roman"/>
                <w:sz w:val="24"/>
                <w:szCs w:val="24"/>
              </w:rPr>
            </w:pPr>
            <w:r w:rsidRPr="00660F2C">
              <w:rPr>
                <w:rFonts w:ascii="Times New Roman" w:hAnsi="Times New Roman" w:cs="Times New Roman"/>
                <w:sz w:val="24"/>
                <w:szCs w:val="24"/>
              </w:rPr>
              <w:t>7</w:t>
            </w:r>
            <w:r w:rsidR="00D71131" w:rsidRPr="00660F2C">
              <w:rPr>
                <w:rFonts w:ascii="Times New Roman" w:hAnsi="Times New Roman" w:cs="Times New Roman"/>
                <w:sz w:val="24"/>
                <w:szCs w:val="24"/>
              </w:rPr>
              <w:t>.</w:t>
            </w:r>
          </w:p>
        </w:tc>
        <w:tc>
          <w:tcPr>
            <w:tcW w:w="3402" w:type="dxa"/>
            <w:vAlign w:val="center"/>
          </w:tcPr>
          <w:p w14:paraId="59675070" w14:textId="77777777" w:rsidR="00D71131" w:rsidRPr="00660F2C" w:rsidRDefault="00D71131" w:rsidP="00184EC7">
            <w:pPr>
              <w:jc w:val="both"/>
              <w:rPr>
                <w:rFonts w:ascii="Times New Roman" w:hAnsi="Times New Roman" w:cs="Times New Roman"/>
                <w:sz w:val="24"/>
                <w:szCs w:val="24"/>
              </w:rPr>
            </w:pPr>
            <w:r w:rsidRPr="00660F2C">
              <w:rPr>
                <w:rFonts w:ascii="Times New Roman" w:hAnsi="Times New Roman" w:cs="Times New Roman"/>
                <w:sz w:val="24"/>
                <w:szCs w:val="24"/>
              </w:rPr>
              <w:t>ФОНТАНЕ</w:t>
            </w:r>
          </w:p>
        </w:tc>
        <w:tc>
          <w:tcPr>
            <w:tcW w:w="2835" w:type="dxa"/>
          </w:tcPr>
          <w:p w14:paraId="6B85BED0" w14:textId="77777777" w:rsidR="00D71131" w:rsidRPr="00660F2C" w:rsidRDefault="00D71131" w:rsidP="00184EC7">
            <w:pPr>
              <w:jc w:val="both"/>
              <w:rPr>
                <w:rFonts w:ascii="Times New Roman" w:hAnsi="Times New Roman" w:cs="Times New Roman"/>
                <w:sz w:val="24"/>
                <w:szCs w:val="24"/>
              </w:rPr>
            </w:pPr>
          </w:p>
        </w:tc>
        <w:tc>
          <w:tcPr>
            <w:tcW w:w="1334" w:type="dxa"/>
          </w:tcPr>
          <w:p w14:paraId="04F62182" w14:textId="1B1388C8" w:rsidR="00D71131" w:rsidRPr="00660F2C" w:rsidRDefault="00F64C5E" w:rsidP="00184EC7">
            <w:pPr>
              <w:jc w:val="both"/>
              <w:rPr>
                <w:rFonts w:ascii="Times New Roman" w:hAnsi="Times New Roman" w:cs="Times New Roman"/>
                <w:sz w:val="24"/>
                <w:szCs w:val="24"/>
              </w:rPr>
            </w:pPr>
            <w:r w:rsidRPr="00660F2C">
              <w:rPr>
                <w:rFonts w:ascii="Times New Roman" w:hAnsi="Times New Roman" w:cs="Times New Roman"/>
                <w:sz w:val="24"/>
                <w:szCs w:val="24"/>
              </w:rPr>
              <w:t>Средњи</w:t>
            </w:r>
          </w:p>
        </w:tc>
        <w:tc>
          <w:tcPr>
            <w:tcW w:w="1359" w:type="dxa"/>
          </w:tcPr>
          <w:p w14:paraId="71703A16" w14:textId="11F096A7" w:rsidR="00D71131" w:rsidRPr="00660F2C" w:rsidRDefault="00D71131" w:rsidP="00184EC7">
            <w:pPr>
              <w:jc w:val="both"/>
              <w:rPr>
                <w:rFonts w:ascii="Times New Roman" w:hAnsi="Times New Roman" w:cs="Times New Roman"/>
                <w:sz w:val="24"/>
                <w:szCs w:val="24"/>
              </w:rPr>
            </w:pPr>
          </w:p>
        </w:tc>
      </w:tr>
      <w:tr w:rsidR="00D71131" w:rsidRPr="00660F2C" w14:paraId="6C463D06" w14:textId="77777777" w:rsidTr="00594E51">
        <w:tc>
          <w:tcPr>
            <w:tcW w:w="704" w:type="dxa"/>
            <w:vAlign w:val="center"/>
          </w:tcPr>
          <w:p w14:paraId="0B462C5D" w14:textId="10229418" w:rsidR="00D71131" w:rsidRPr="00660F2C" w:rsidRDefault="00084019" w:rsidP="00184EC7">
            <w:pPr>
              <w:jc w:val="both"/>
              <w:rPr>
                <w:rFonts w:ascii="Times New Roman" w:hAnsi="Times New Roman" w:cs="Times New Roman"/>
                <w:sz w:val="24"/>
                <w:szCs w:val="24"/>
              </w:rPr>
            </w:pPr>
            <w:r w:rsidRPr="00660F2C">
              <w:rPr>
                <w:rFonts w:ascii="Times New Roman" w:hAnsi="Times New Roman" w:cs="Times New Roman"/>
                <w:sz w:val="24"/>
                <w:szCs w:val="24"/>
              </w:rPr>
              <w:t>8</w:t>
            </w:r>
            <w:r w:rsidR="00D71131" w:rsidRPr="00660F2C">
              <w:rPr>
                <w:rFonts w:ascii="Times New Roman" w:hAnsi="Times New Roman" w:cs="Times New Roman"/>
                <w:sz w:val="24"/>
                <w:szCs w:val="24"/>
              </w:rPr>
              <w:t>.</w:t>
            </w:r>
          </w:p>
        </w:tc>
        <w:tc>
          <w:tcPr>
            <w:tcW w:w="3402" w:type="dxa"/>
            <w:vAlign w:val="center"/>
          </w:tcPr>
          <w:p w14:paraId="1E209CDE" w14:textId="72BB1AB6" w:rsidR="00D71131" w:rsidRPr="00660F2C" w:rsidRDefault="00D71131" w:rsidP="00184EC7">
            <w:pPr>
              <w:spacing w:after="0"/>
              <w:jc w:val="both"/>
              <w:rPr>
                <w:rFonts w:ascii="Times New Roman" w:hAnsi="Times New Roman" w:cs="Times New Roman"/>
                <w:sz w:val="24"/>
                <w:szCs w:val="24"/>
              </w:rPr>
            </w:pPr>
            <w:r w:rsidRPr="00660F2C">
              <w:rPr>
                <w:rFonts w:ascii="Times New Roman" w:hAnsi="Times New Roman" w:cs="Times New Roman"/>
                <w:sz w:val="24"/>
                <w:szCs w:val="24"/>
              </w:rPr>
              <w:t>ТЕХНОЛОГИЈ</w:t>
            </w:r>
            <w:r w:rsidR="00CB0F80" w:rsidRPr="00660F2C">
              <w:rPr>
                <w:rFonts w:ascii="Times New Roman" w:hAnsi="Times New Roman" w:cs="Times New Roman"/>
                <w:sz w:val="24"/>
                <w:szCs w:val="24"/>
              </w:rPr>
              <w:t>А</w:t>
            </w:r>
            <w:r w:rsidRPr="00660F2C">
              <w:rPr>
                <w:rFonts w:ascii="Times New Roman" w:hAnsi="Times New Roman" w:cs="Times New Roman"/>
                <w:sz w:val="24"/>
                <w:szCs w:val="24"/>
              </w:rPr>
              <w:t xml:space="preserve"> КУХИЊ</w:t>
            </w:r>
            <w:r w:rsidR="00CB0F80" w:rsidRPr="00660F2C">
              <w:rPr>
                <w:rFonts w:ascii="Times New Roman" w:hAnsi="Times New Roman" w:cs="Times New Roman"/>
                <w:sz w:val="24"/>
                <w:szCs w:val="24"/>
              </w:rPr>
              <w:t>А</w:t>
            </w:r>
          </w:p>
          <w:p w14:paraId="642EA326" w14:textId="77777777" w:rsidR="00D71131" w:rsidRPr="00660F2C" w:rsidRDefault="00D71131" w:rsidP="00184EC7">
            <w:pPr>
              <w:jc w:val="both"/>
              <w:rPr>
                <w:rFonts w:ascii="Times New Roman" w:hAnsi="Times New Roman" w:cs="Times New Roman"/>
                <w:sz w:val="24"/>
                <w:szCs w:val="24"/>
              </w:rPr>
            </w:pPr>
          </w:p>
        </w:tc>
        <w:tc>
          <w:tcPr>
            <w:tcW w:w="2835" w:type="dxa"/>
          </w:tcPr>
          <w:p w14:paraId="6C35D2FA" w14:textId="77777777" w:rsidR="00D71131" w:rsidRPr="00660F2C" w:rsidRDefault="00D71131" w:rsidP="00184EC7">
            <w:pPr>
              <w:jc w:val="both"/>
              <w:rPr>
                <w:rFonts w:ascii="Times New Roman" w:hAnsi="Times New Roman" w:cs="Times New Roman"/>
                <w:sz w:val="24"/>
                <w:szCs w:val="24"/>
              </w:rPr>
            </w:pPr>
          </w:p>
        </w:tc>
        <w:tc>
          <w:tcPr>
            <w:tcW w:w="1334" w:type="dxa"/>
          </w:tcPr>
          <w:p w14:paraId="67EBA96B" w14:textId="77777777" w:rsidR="00D71131" w:rsidRPr="00660F2C" w:rsidRDefault="00D71131" w:rsidP="00184EC7">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56CF5D97" w14:textId="77777777" w:rsidR="00D71131" w:rsidRPr="00660F2C" w:rsidRDefault="00D71131" w:rsidP="00184EC7">
            <w:pPr>
              <w:jc w:val="both"/>
              <w:rPr>
                <w:rFonts w:ascii="Times New Roman" w:hAnsi="Times New Roman" w:cs="Times New Roman"/>
                <w:sz w:val="24"/>
                <w:szCs w:val="24"/>
              </w:rPr>
            </w:pPr>
          </w:p>
        </w:tc>
      </w:tr>
      <w:tr w:rsidR="00D71131" w:rsidRPr="00660F2C" w14:paraId="15944E41" w14:textId="77777777" w:rsidTr="00594E51">
        <w:tc>
          <w:tcPr>
            <w:tcW w:w="704" w:type="dxa"/>
            <w:vAlign w:val="center"/>
          </w:tcPr>
          <w:p w14:paraId="5DA000D8" w14:textId="274D3C05" w:rsidR="00D71131" w:rsidRPr="00660F2C" w:rsidRDefault="00084019" w:rsidP="00184EC7">
            <w:pPr>
              <w:jc w:val="both"/>
              <w:rPr>
                <w:rFonts w:ascii="Times New Roman" w:hAnsi="Times New Roman" w:cs="Times New Roman"/>
                <w:sz w:val="24"/>
                <w:szCs w:val="24"/>
              </w:rPr>
            </w:pPr>
            <w:r w:rsidRPr="00660F2C">
              <w:rPr>
                <w:rFonts w:ascii="Times New Roman" w:hAnsi="Times New Roman" w:cs="Times New Roman"/>
                <w:sz w:val="24"/>
                <w:szCs w:val="24"/>
              </w:rPr>
              <w:t>9</w:t>
            </w:r>
            <w:r w:rsidR="00D71131" w:rsidRPr="00660F2C">
              <w:rPr>
                <w:rFonts w:ascii="Times New Roman" w:hAnsi="Times New Roman" w:cs="Times New Roman"/>
                <w:sz w:val="24"/>
                <w:szCs w:val="24"/>
              </w:rPr>
              <w:t>.</w:t>
            </w:r>
          </w:p>
        </w:tc>
        <w:tc>
          <w:tcPr>
            <w:tcW w:w="3402" w:type="dxa"/>
            <w:vAlign w:val="center"/>
          </w:tcPr>
          <w:p w14:paraId="74E51E9E" w14:textId="77777777" w:rsidR="00693818" w:rsidRPr="00660F2C" w:rsidRDefault="00693818" w:rsidP="00693818">
            <w:pPr>
              <w:rPr>
                <w:rFonts w:ascii="Times New Roman" w:hAnsi="Times New Roman" w:cs="Times New Roman"/>
                <w:sz w:val="24"/>
                <w:szCs w:val="24"/>
              </w:rPr>
            </w:pPr>
            <w:r w:rsidRPr="00660F2C">
              <w:rPr>
                <w:rFonts w:ascii="Times New Roman" w:hAnsi="Times New Roman" w:cs="Times New Roman"/>
                <w:sz w:val="24"/>
                <w:szCs w:val="24"/>
              </w:rPr>
              <w:t xml:space="preserve">ЗЕЛЕНЕ ПОВРШИНЕ И ЗАЛИВНИ </w:t>
            </w:r>
            <w:proofErr w:type="spellStart"/>
            <w:r w:rsidRPr="00660F2C">
              <w:rPr>
                <w:rFonts w:ascii="Times New Roman" w:hAnsi="Times New Roman" w:cs="Times New Roman"/>
                <w:sz w:val="24"/>
                <w:szCs w:val="24"/>
              </w:rPr>
              <w:t>СИТЕМ</w:t>
            </w:r>
            <w:proofErr w:type="spellEnd"/>
            <w:r w:rsidRPr="00660F2C">
              <w:rPr>
                <w:rFonts w:ascii="Times New Roman" w:hAnsi="Times New Roman" w:cs="Times New Roman"/>
                <w:color w:val="00B050"/>
                <w:sz w:val="24"/>
                <w:szCs w:val="24"/>
              </w:rPr>
              <w:t xml:space="preserve"> </w:t>
            </w:r>
            <w:r w:rsidRPr="00660F2C">
              <w:rPr>
                <w:rFonts w:ascii="Times New Roman" w:hAnsi="Times New Roman" w:cs="Times New Roman"/>
                <w:sz w:val="24"/>
                <w:szCs w:val="24"/>
              </w:rPr>
              <w:t>(ПАРТЕР И КРОВ ОБЈЕКТА)</w:t>
            </w:r>
          </w:p>
          <w:p w14:paraId="5E4D4D70" w14:textId="6E7AB7AB" w:rsidR="00D71131" w:rsidRPr="00660F2C" w:rsidRDefault="00D71131" w:rsidP="00184EC7">
            <w:pPr>
              <w:spacing w:after="0"/>
              <w:rPr>
                <w:rFonts w:ascii="Times New Roman" w:hAnsi="Times New Roman" w:cs="Times New Roman"/>
                <w:sz w:val="24"/>
                <w:szCs w:val="24"/>
              </w:rPr>
            </w:pPr>
          </w:p>
        </w:tc>
        <w:tc>
          <w:tcPr>
            <w:tcW w:w="2835" w:type="dxa"/>
          </w:tcPr>
          <w:p w14:paraId="56A09BE6" w14:textId="77777777" w:rsidR="00D71131" w:rsidRPr="00660F2C" w:rsidRDefault="00D71131" w:rsidP="00184EC7">
            <w:pPr>
              <w:jc w:val="both"/>
              <w:rPr>
                <w:rFonts w:ascii="Times New Roman" w:hAnsi="Times New Roman" w:cs="Times New Roman"/>
                <w:sz w:val="24"/>
                <w:szCs w:val="24"/>
              </w:rPr>
            </w:pPr>
          </w:p>
        </w:tc>
        <w:tc>
          <w:tcPr>
            <w:tcW w:w="1334" w:type="dxa"/>
          </w:tcPr>
          <w:p w14:paraId="6A89BB11" w14:textId="7030276E" w:rsidR="00D71131" w:rsidRPr="00660F2C" w:rsidRDefault="00F64C5E" w:rsidP="00184EC7">
            <w:pPr>
              <w:jc w:val="both"/>
              <w:rPr>
                <w:rFonts w:ascii="Times New Roman" w:hAnsi="Times New Roman" w:cs="Times New Roman"/>
                <w:sz w:val="24"/>
                <w:szCs w:val="24"/>
              </w:rPr>
            </w:pPr>
            <w:r w:rsidRPr="00660F2C">
              <w:rPr>
                <w:rFonts w:ascii="Times New Roman" w:hAnsi="Times New Roman" w:cs="Times New Roman"/>
                <w:sz w:val="24"/>
                <w:szCs w:val="24"/>
              </w:rPr>
              <w:t>Средњи</w:t>
            </w:r>
          </w:p>
        </w:tc>
        <w:tc>
          <w:tcPr>
            <w:tcW w:w="1359" w:type="dxa"/>
          </w:tcPr>
          <w:p w14:paraId="40DA6653" w14:textId="55D02F73" w:rsidR="00D71131" w:rsidRPr="00660F2C" w:rsidRDefault="00D71131" w:rsidP="00594E51">
            <w:pPr>
              <w:rPr>
                <w:rFonts w:ascii="Times New Roman" w:hAnsi="Times New Roman" w:cs="Times New Roman"/>
                <w:sz w:val="24"/>
                <w:szCs w:val="24"/>
              </w:rPr>
            </w:pPr>
          </w:p>
        </w:tc>
      </w:tr>
      <w:tr w:rsidR="00D71131" w:rsidRPr="00660F2C" w14:paraId="7BEDCE9B" w14:textId="77777777" w:rsidTr="00594E51">
        <w:tc>
          <w:tcPr>
            <w:tcW w:w="704" w:type="dxa"/>
            <w:vAlign w:val="center"/>
          </w:tcPr>
          <w:p w14:paraId="758ACDC1" w14:textId="17470085" w:rsidR="00D71131" w:rsidRPr="00660F2C" w:rsidRDefault="00D71131" w:rsidP="00184EC7">
            <w:pPr>
              <w:jc w:val="both"/>
              <w:rPr>
                <w:rFonts w:ascii="Times New Roman" w:hAnsi="Times New Roman" w:cs="Times New Roman"/>
                <w:sz w:val="24"/>
                <w:szCs w:val="24"/>
              </w:rPr>
            </w:pPr>
            <w:r w:rsidRPr="00660F2C">
              <w:rPr>
                <w:rFonts w:ascii="Times New Roman" w:hAnsi="Times New Roman" w:cs="Times New Roman"/>
                <w:sz w:val="24"/>
                <w:szCs w:val="24"/>
              </w:rPr>
              <w:t>1</w:t>
            </w:r>
            <w:r w:rsidR="00084019" w:rsidRPr="00660F2C">
              <w:rPr>
                <w:rFonts w:ascii="Times New Roman" w:hAnsi="Times New Roman" w:cs="Times New Roman"/>
                <w:sz w:val="24"/>
                <w:szCs w:val="24"/>
              </w:rPr>
              <w:t>0</w:t>
            </w:r>
            <w:r w:rsidRPr="00660F2C">
              <w:rPr>
                <w:rFonts w:ascii="Times New Roman" w:hAnsi="Times New Roman" w:cs="Times New Roman"/>
                <w:sz w:val="24"/>
                <w:szCs w:val="24"/>
              </w:rPr>
              <w:t>.</w:t>
            </w:r>
          </w:p>
        </w:tc>
        <w:tc>
          <w:tcPr>
            <w:tcW w:w="3402" w:type="dxa"/>
            <w:vAlign w:val="center"/>
          </w:tcPr>
          <w:p w14:paraId="69046384" w14:textId="77777777" w:rsidR="00D71131" w:rsidRPr="00660F2C" w:rsidRDefault="00D71131" w:rsidP="00184EC7">
            <w:pPr>
              <w:spacing w:after="0"/>
              <w:jc w:val="both"/>
              <w:rPr>
                <w:rFonts w:ascii="Times New Roman" w:hAnsi="Times New Roman" w:cs="Times New Roman"/>
                <w:sz w:val="24"/>
                <w:szCs w:val="24"/>
              </w:rPr>
            </w:pPr>
            <w:r w:rsidRPr="00660F2C">
              <w:rPr>
                <w:rFonts w:ascii="Times New Roman" w:hAnsi="Times New Roman" w:cs="Times New Roman"/>
                <w:sz w:val="24"/>
                <w:szCs w:val="24"/>
              </w:rPr>
              <w:t>СПОЉНО (ДЕКОРАТИВНО) ОСВЕТЉЕЊЕ ОБЈЕКТА</w:t>
            </w:r>
          </w:p>
          <w:p w14:paraId="686AA946" w14:textId="77777777" w:rsidR="00D71131" w:rsidRPr="00660F2C" w:rsidRDefault="00D71131" w:rsidP="00184EC7">
            <w:pPr>
              <w:pStyle w:val="ListParagraph"/>
              <w:spacing w:after="0"/>
              <w:jc w:val="both"/>
              <w:rPr>
                <w:rFonts w:ascii="Times New Roman" w:hAnsi="Times New Roman" w:cs="Times New Roman"/>
                <w:b/>
                <w:bCs/>
                <w:sz w:val="24"/>
                <w:szCs w:val="24"/>
              </w:rPr>
            </w:pPr>
          </w:p>
        </w:tc>
        <w:tc>
          <w:tcPr>
            <w:tcW w:w="2835" w:type="dxa"/>
          </w:tcPr>
          <w:p w14:paraId="5EECD8F7" w14:textId="77777777" w:rsidR="00D71131" w:rsidRPr="00660F2C" w:rsidRDefault="00D71131" w:rsidP="00184EC7">
            <w:pPr>
              <w:jc w:val="both"/>
              <w:rPr>
                <w:rFonts w:ascii="Times New Roman" w:hAnsi="Times New Roman" w:cs="Times New Roman"/>
                <w:sz w:val="24"/>
                <w:szCs w:val="24"/>
              </w:rPr>
            </w:pPr>
          </w:p>
        </w:tc>
        <w:tc>
          <w:tcPr>
            <w:tcW w:w="1334" w:type="dxa"/>
          </w:tcPr>
          <w:p w14:paraId="3F4C6335" w14:textId="77777777" w:rsidR="00D71131" w:rsidRPr="00660F2C" w:rsidRDefault="00D71131" w:rsidP="00184EC7">
            <w:pPr>
              <w:jc w:val="both"/>
              <w:rPr>
                <w:rFonts w:ascii="Times New Roman" w:hAnsi="Times New Roman" w:cs="Times New Roman"/>
                <w:sz w:val="24"/>
                <w:szCs w:val="24"/>
              </w:rPr>
            </w:pPr>
            <w:r w:rsidRPr="00660F2C">
              <w:rPr>
                <w:rFonts w:ascii="Times New Roman" w:hAnsi="Times New Roman" w:cs="Times New Roman"/>
                <w:sz w:val="24"/>
                <w:szCs w:val="24"/>
              </w:rPr>
              <w:t>Средњи</w:t>
            </w:r>
          </w:p>
        </w:tc>
        <w:tc>
          <w:tcPr>
            <w:tcW w:w="1359" w:type="dxa"/>
          </w:tcPr>
          <w:p w14:paraId="7086BC2C" w14:textId="2EB9441E" w:rsidR="00D71131" w:rsidRPr="00660F2C" w:rsidRDefault="00D71131" w:rsidP="00184EC7">
            <w:pPr>
              <w:jc w:val="both"/>
              <w:rPr>
                <w:rFonts w:ascii="Times New Roman" w:hAnsi="Times New Roman" w:cs="Times New Roman"/>
                <w:sz w:val="24"/>
                <w:szCs w:val="24"/>
              </w:rPr>
            </w:pPr>
          </w:p>
        </w:tc>
      </w:tr>
      <w:tr w:rsidR="00F92AFE" w:rsidRPr="00660F2C" w14:paraId="19960376" w14:textId="77777777" w:rsidTr="00E52535">
        <w:trPr>
          <w:trHeight w:val="664"/>
        </w:trPr>
        <w:tc>
          <w:tcPr>
            <w:tcW w:w="704" w:type="dxa"/>
            <w:vMerge w:val="restart"/>
            <w:vAlign w:val="center"/>
          </w:tcPr>
          <w:p w14:paraId="23757EEF" w14:textId="194E669A" w:rsidR="00F92AFE" w:rsidRPr="00660F2C" w:rsidRDefault="00E52535" w:rsidP="00F92AFE">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3402" w:type="dxa"/>
            <w:vMerge w:val="restart"/>
            <w:vAlign w:val="center"/>
          </w:tcPr>
          <w:p w14:paraId="6D935204" w14:textId="6661C457" w:rsidR="00F92AFE" w:rsidRPr="00660F2C" w:rsidRDefault="00E52535" w:rsidP="00F92AFE">
            <w:pPr>
              <w:spacing w:after="0"/>
              <w:rPr>
                <w:rFonts w:ascii="Times New Roman" w:hAnsi="Times New Roman" w:cs="Times New Roman"/>
                <w:sz w:val="24"/>
                <w:szCs w:val="24"/>
              </w:rPr>
            </w:pPr>
            <w:r>
              <w:rPr>
                <w:rFonts w:ascii="Times New Roman" w:hAnsi="Times New Roman" w:cs="Times New Roman"/>
                <w:sz w:val="24"/>
                <w:szCs w:val="24"/>
              </w:rPr>
              <w:t>ТЕЛЕКОМУНИКАЦИОНИ И СИГНАЛНИ СИСТЕМИ</w:t>
            </w:r>
          </w:p>
        </w:tc>
        <w:tc>
          <w:tcPr>
            <w:tcW w:w="2835" w:type="dxa"/>
          </w:tcPr>
          <w:p w14:paraId="47BE5053" w14:textId="77777777" w:rsidR="00F92AFE" w:rsidRPr="00660F2C" w:rsidRDefault="00F92AFE" w:rsidP="00F92AFE">
            <w:pPr>
              <w:spacing w:after="0"/>
              <w:rPr>
                <w:rFonts w:ascii="Times New Roman" w:hAnsi="Times New Roman" w:cs="Times New Roman"/>
                <w:sz w:val="24"/>
                <w:szCs w:val="24"/>
              </w:rPr>
            </w:pPr>
            <w:r w:rsidRPr="00660F2C">
              <w:rPr>
                <w:rFonts w:ascii="Times New Roman" w:hAnsi="Times New Roman" w:cs="Times New Roman"/>
                <w:sz w:val="24"/>
                <w:szCs w:val="24"/>
              </w:rPr>
              <w:t>систем тачног времена – сатови</w:t>
            </w:r>
          </w:p>
        </w:tc>
        <w:tc>
          <w:tcPr>
            <w:tcW w:w="1334" w:type="dxa"/>
          </w:tcPr>
          <w:p w14:paraId="6B1C5724" w14:textId="77777777" w:rsidR="00F92AFE" w:rsidRPr="00660F2C" w:rsidRDefault="00F92AFE" w:rsidP="00F92AFE">
            <w:pPr>
              <w:jc w:val="both"/>
              <w:rPr>
                <w:rFonts w:ascii="Times New Roman" w:hAnsi="Times New Roman" w:cs="Times New Roman"/>
                <w:sz w:val="24"/>
                <w:szCs w:val="24"/>
              </w:rPr>
            </w:pPr>
            <w:r w:rsidRPr="00660F2C">
              <w:rPr>
                <w:rFonts w:ascii="Times New Roman" w:hAnsi="Times New Roman" w:cs="Times New Roman"/>
                <w:sz w:val="24"/>
                <w:szCs w:val="24"/>
              </w:rPr>
              <w:t>Средњи</w:t>
            </w:r>
          </w:p>
        </w:tc>
        <w:tc>
          <w:tcPr>
            <w:tcW w:w="1359" w:type="dxa"/>
          </w:tcPr>
          <w:p w14:paraId="3947FBDC" w14:textId="0427711B" w:rsidR="00F92AFE" w:rsidRPr="00660F2C" w:rsidRDefault="00F92AFE" w:rsidP="00F92AFE">
            <w:pPr>
              <w:jc w:val="both"/>
              <w:rPr>
                <w:rFonts w:ascii="Times New Roman" w:hAnsi="Times New Roman" w:cs="Times New Roman"/>
                <w:sz w:val="24"/>
                <w:szCs w:val="24"/>
              </w:rPr>
            </w:pPr>
          </w:p>
        </w:tc>
      </w:tr>
      <w:tr w:rsidR="00F92AFE" w:rsidRPr="00660F2C" w14:paraId="682EBBB5" w14:textId="77777777" w:rsidTr="00594E51">
        <w:trPr>
          <w:trHeight w:val="473"/>
        </w:trPr>
        <w:tc>
          <w:tcPr>
            <w:tcW w:w="704" w:type="dxa"/>
            <w:vMerge/>
            <w:vAlign w:val="center"/>
          </w:tcPr>
          <w:p w14:paraId="2B0F85DC" w14:textId="77777777" w:rsidR="00F92AFE" w:rsidRPr="00660F2C" w:rsidRDefault="00F92AFE" w:rsidP="00F92AFE">
            <w:pPr>
              <w:jc w:val="both"/>
              <w:rPr>
                <w:rFonts w:ascii="Times New Roman" w:hAnsi="Times New Roman" w:cs="Times New Roman"/>
                <w:sz w:val="24"/>
                <w:szCs w:val="24"/>
              </w:rPr>
            </w:pPr>
          </w:p>
        </w:tc>
        <w:tc>
          <w:tcPr>
            <w:tcW w:w="3402" w:type="dxa"/>
            <w:vMerge/>
          </w:tcPr>
          <w:p w14:paraId="0D8F010C" w14:textId="77777777" w:rsidR="00F92AFE" w:rsidRPr="00660F2C" w:rsidRDefault="00F92AFE" w:rsidP="00F92AFE">
            <w:pPr>
              <w:spacing w:after="0"/>
              <w:rPr>
                <w:rFonts w:ascii="Times New Roman" w:hAnsi="Times New Roman" w:cs="Times New Roman"/>
                <w:sz w:val="24"/>
                <w:szCs w:val="24"/>
              </w:rPr>
            </w:pPr>
          </w:p>
        </w:tc>
        <w:tc>
          <w:tcPr>
            <w:tcW w:w="2835" w:type="dxa"/>
          </w:tcPr>
          <w:p w14:paraId="4227DEB5" w14:textId="77777777" w:rsidR="00F92AFE" w:rsidRPr="00660F2C" w:rsidRDefault="00F92AFE" w:rsidP="00F92AFE">
            <w:pPr>
              <w:spacing w:after="0"/>
              <w:rPr>
                <w:rFonts w:ascii="Times New Roman" w:hAnsi="Times New Roman" w:cs="Times New Roman"/>
                <w:sz w:val="24"/>
                <w:szCs w:val="24"/>
              </w:rPr>
            </w:pPr>
            <w:r w:rsidRPr="00660F2C">
              <w:rPr>
                <w:rFonts w:ascii="Times New Roman" w:hAnsi="Times New Roman" w:cs="Times New Roman"/>
                <w:sz w:val="24"/>
                <w:szCs w:val="24"/>
              </w:rPr>
              <w:t xml:space="preserve">систем редова чекање </w:t>
            </w:r>
          </w:p>
          <w:p w14:paraId="0E97AC2F" w14:textId="77777777" w:rsidR="00F92AFE" w:rsidRPr="00660F2C" w:rsidRDefault="00F92AFE" w:rsidP="00F92AFE">
            <w:pPr>
              <w:spacing w:after="0"/>
              <w:ind w:firstLine="720"/>
              <w:rPr>
                <w:rFonts w:ascii="Times New Roman" w:hAnsi="Times New Roman" w:cs="Times New Roman"/>
                <w:sz w:val="24"/>
                <w:szCs w:val="24"/>
              </w:rPr>
            </w:pPr>
          </w:p>
        </w:tc>
        <w:tc>
          <w:tcPr>
            <w:tcW w:w="1334" w:type="dxa"/>
          </w:tcPr>
          <w:p w14:paraId="6BB54629" w14:textId="77777777" w:rsidR="00F92AFE" w:rsidRPr="00660F2C" w:rsidRDefault="00F92AFE" w:rsidP="00F92AFE">
            <w:pPr>
              <w:jc w:val="both"/>
              <w:rPr>
                <w:rFonts w:ascii="Times New Roman" w:hAnsi="Times New Roman" w:cs="Times New Roman"/>
                <w:sz w:val="24"/>
                <w:szCs w:val="24"/>
              </w:rPr>
            </w:pPr>
            <w:r w:rsidRPr="00660F2C">
              <w:rPr>
                <w:rFonts w:ascii="Times New Roman" w:hAnsi="Times New Roman" w:cs="Times New Roman"/>
                <w:sz w:val="24"/>
                <w:szCs w:val="24"/>
              </w:rPr>
              <w:t>Средњи</w:t>
            </w:r>
          </w:p>
        </w:tc>
        <w:tc>
          <w:tcPr>
            <w:tcW w:w="1359" w:type="dxa"/>
          </w:tcPr>
          <w:p w14:paraId="245190DA" w14:textId="782ACA1C" w:rsidR="00F92AFE" w:rsidRPr="00660F2C" w:rsidRDefault="00F92AFE" w:rsidP="00F92AFE">
            <w:pPr>
              <w:jc w:val="both"/>
              <w:rPr>
                <w:rFonts w:ascii="Times New Roman" w:hAnsi="Times New Roman" w:cs="Times New Roman"/>
                <w:sz w:val="24"/>
                <w:szCs w:val="24"/>
              </w:rPr>
            </w:pPr>
          </w:p>
        </w:tc>
      </w:tr>
      <w:tr w:rsidR="00F92AFE" w:rsidRPr="00660F2C" w14:paraId="7DBC8540" w14:textId="77777777" w:rsidTr="00594E51">
        <w:trPr>
          <w:trHeight w:val="664"/>
        </w:trPr>
        <w:tc>
          <w:tcPr>
            <w:tcW w:w="704" w:type="dxa"/>
            <w:vMerge/>
            <w:vAlign w:val="center"/>
          </w:tcPr>
          <w:p w14:paraId="73B7EF6A" w14:textId="77777777" w:rsidR="00F92AFE" w:rsidRPr="00660F2C" w:rsidRDefault="00F92AFE" w:rsidP="00F92AFE">
            <w:pPr>
              <w:jc w:val="both"/>
              <w:rPr>
                <w:rFonts w:ascii="Times New Roman" w:hAnsi="Times New Roman" w:cs="Times New Roman"/>
                <w:sz w:val="24"/>
                <w:szCs w:val="24"/>
              </w:rPr>
            </w:pPr>
          </w:p>
        </w:tc>
        <w:tc>
          <w:tcPr>
            <w:tcW w:w="3402" w:type="dxa"/>
            <w:vMerge/>
          </w:tcPr>
          <w:p w14:paraId="7268B961" w14:textId="77777777" w:rsidR="00F92AFE" w:rsidRPr="00660F2C" w:rsidRDefault="00F92AFE" w:rsidP="00F92AFE">
            <w:pPr>
              <w:spacing w:after="0"/>
              <w:rPr>
                <w:rFonts w:ascii="Times New Roman" w:hAnsi="Times New Roman" w:cs="Times New Roman"/>
                <w:sz w:val="24"/>
                <w:szCs w:val="24"/>
              </w:rPr>
            </w:pPr>
          </w:p>
        </w:tc>
        <w:tc>
          <w:tcPr>
            <w:tcW w:w="2835" w:type="dxa"/>
          </w:tcPr>
          <w:p w14:paraId="369CB274" w14:textId="77777777" w:rsidR="00F92AFE" w:rsidRPr="00660F2C" w:rsidRDefault="00F92AFE" w:rsidP="00F92AFE">
            <w:pPr>
              <w:spacing w:after="0"/>
              <w:rPr>
                <w:rFonts w:ascii="Times New Roman" w:hAnsi="Times New Roman" w:cs="Times New Roman"/>
                <w:sz w:val="24"/>
                <w:szCs w:val="24"/>
              </w:rPr>
            </w:pPr>
            <w:r w:rsidRPr="00660F2C">
              <w:rPr>
                <w:rFonts w:ascii="Times New Roman" w:hAnsi="Times New Roman" w:cs="Times New Roman"/>
                <w:sz w:val="24"/>
                <w:szCs w:val="24"/>
              </w:rPr>
              <w:t>систем сос сигнализације</w:t>
            </w:r>
          </w:p>
        </w:tc>
        <w:tc>
          <w:tcPr>
            <w:tcW w:w="1334" w:type="dxa"/>
          </w:tcPr>
          <w:p w14:paraId="3476DB7E" w14:textId="77777777" w:rsidR="00F92AFE" w:rsidRPr="00660F2C" w:rsidRDefault="00F92AFE" w:rsidP="00F92AFE">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4ECF31F6" w14:textId="21BDD870" w:rsidR="00F92AFE" w:rsidRPr="00660F2C" w:rsidRDefault="00F92AFE" w:rsidP="00F92AFE">
            <w:pPr>
              <w:jc w:val="both"/>
              <w:rPr>
                <w:rFonts w:ascii="Times New Roman" w:hAnsi="Times New Roman" w:cs="Times New Roman"/>
                <w:sz w:val="24"/>
                <w:szCs w:val="24"/>
              </w:rPr>
            </w:pPr>
          </w:p>
        </w:tc>
      </w:tr>
      <w:tr w:rsidR="00F92AFE" w:rsidRPr="00660F2C" w14:paraId="21DF575E" w14:textId="77777777" w:rsidTr="00594E51">
        <w:trPr>
          <w:trHeight w:val="383"/>
        </w:trPr>
        <w:tc>
          <w:tcPr>
            <w:tcW w:w="704" w:type="dxa"/>
            <w:vMerge w:val="restart"/>
            <w:vAlign w:val="center"/>
          </w:tcPr>
          <w:p w14:paraId="4450F51E" w14:textId="15993C37" w:rsidR="00F92AFE" w:rsidRPr="00660F2C" w:rsidRDefault="00F92AFE" w:rsidP="00F92AFE">
            <w:pPr>
              <w:jc w:val="both"/>
              <w:rPr>
                <w:rFonts w:ascii="Times New Roman" w:hAnsi="Times New Roman" w:cs="Times New Roman"/>
                <w:sz w:val="24"/>
                <w:szCs w:val="24"/>
              </w:rPr>
            </w:pPr>
            <w:r w:rsidRPr="00660F2C">
              <w:rPr>
                <w:rFonts w:ascii="Times New Roman" w:hAnsi="Times New Roman" w:cs="Times New Roman"/>
                <w:sz w:val="24"/>
                <w:szCs w:val="24"/>
              </w:rPr>
              <w:t>1</w:t>
            </w:r>
            <w:r w:rsidR="00F56D7B" w:rsidRPr="00660F2C">
              <w:rPr>
                <w:rFonts w:ascii="Times New Roman" w:hAnsi="Times New Roman" w:cs="Times New Roman"/>
                <w:sz w:val="24"/>
                <w:szCs w:val="24"/>
                <w:lang w:val="en-US"/>
              </w:rPr>
              <w:t>2</w:t>
            </w:r>
            <w:r w:rsidRPr="00660F2C">
              <w:rPr>
                <w:rFonts w:ascii="Times New Roman" w:hAnsi="Times New Roman" w:cs="Times New Roman"/>
                <w:sz w:val="24"/>
                <w:szCs w:val="24"/>
              </w:rPr>
              <w:t>.</w:t>
            </w:r>
          </w:p>
        </w:tc>
        <w:tc>
          <w:tcPr>
            <w:tcW w:w="3402" w:type="dxa"/>
            <w:vMerge w:val="restart"/>
            <w:vAlign w:val="center"/>
          </w:tcPr>
          <w:p w14:paraId="70D845F4" w14:textId="7C81AF04" w:rsidR="00F92AFE" w:rsidRPr="00660F2C" w:rsidRDefault="00F92AFE" w:rsidP="00F92AFE">
            <w:pPr>
              <w:spacing w:after="0"/>
              <w:rPr>
                <w:rFonts w:ascii="Times New Roman" w:hAnsi="Times New Roman" w:cs="Times New Roman"/>
                <w:sz w:val="24"/>
                <w:szCs w:val="24"/>
              </w:rPr>
            </w:pPr>
            <w:r w:rsidRPr="00660F2C">
              <w:rPr>
                <w:rFonts w:ascii="Times New Roman" w:hAnsi="Times New Roman" w:cs="Times New Roman"/>
                <w:sz w:val="24"/>
                <w:szCs w:val="24"/>
              </w:rPr>
              <w:t>СИСТЕМ ТЕХНИЧКЕ ЗАШТИТЕ</w:t>
            </w:r>
          </w:p>
        </w:tc>
        <w:tc>
          <w:tcPr>
            <w:tcW w:w="2835" w:type="dxa"/>
          </w:tcPr>
          <w:p w14:paraId="34009B7A" w14:textId="77777777" w:rsidR="00F92AFE" w:rsidRPr="00660F2C" w:rsidRDefault="00F92AFE" w:rsidP="00F92AFE">
            <w:pPr>
              <w:spacing w:after="0"/>
              <w:rPr>
                <w:rFonts w:ascii="Times New Roman" w:hAnsi="Times New Roman" w:cs="Times New Roman"/>
                <w:sz w:val="24"/>
                <w:szCs w:val="24"/>
              </w:rPr>
            </w:pPr>
            <w:r w:rsidRPr="00660F2C">
              <w:rPr>
                <w:rFonts w:ascii="Times New Roman" w:hAnsi="Times New Roman" w:cs="Times New Roman"/>
                <w:sz w:val="24"/>
                <w:szCs w:val="24"/>
              </w:rPr>
              <w:t>систем видео надзора</w:t>
            </w:r>
          </w:p>
        </w:tc>
        <w:tc>
          <w:tcPr>
            <w:tcW w:w="1334" w:type="dxa"/>
          </w:tcPr>
          <w:p w14:paraId="16595849" w14:textId="77777777" w:rsidR="00F92AFE" w:rsidRPr="00660F2C" w:rsidRDefault="00F92AFE" w:rsidP="00F92AFE">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7C9CAE80" w14:textId="0B250B05" w:rsidR="00F92AFE" w:rsidRPr="00660F2C" w:rsidRDefault="00F92AFE" w:rsidP="00F92AFE">
            <w:pPr>
              <w:jc w:val="both"/>
              <w:rPr>
                <w:rFonts w:ascii="Times New Roman" w:hAnsi="Times New Roman" w:cs="Times New Roman"/>
                <w:sz w:val="24"/>
                <w:szCs w:val="24"/>
              </w:rPr>
            </w:pPr>
          </w:p>
        </w:tc>
      </w:tr>
      <w:tr w:rsidR="00F92AFE" w:rsidRPr="00660F2C" w14:paraId="09858004" w14:textId="77777777" w:rsidTr="00594E51">
        <w:trPr>
          <w:trHeight w:val="382"/>
        </w:trPr>
        <w:tc>
          <w:tcPr>
            <w:tcW w:w="704" w:type="dxa"/>
            <w:vMerge/>
            <w:vAlign w:val="center"/>
          </w:tcPr>
          <w:p w14:paraId="10277629" w14:textId="77777777" w:rsidR="00F92AFE" w:rsidRPr="00660F2C" w:rsidRDefault="00F92AFE" w:rsidP="00F92AFE">
            <w:pPr>
              <w:jc w:val="both"/>
              <w:rPr>
                <w:rFonts w:ascii="Times New Roman" w:hAnsi="Times New Roman" w:cs="Times New Roman"/>
                <w:sz w:val="24"/>
                <w:szCs w:val="24"/>
              </w:rPr>
            </w:pPr>
          </w:p>
        </w:tc>
        <w:tc>
          <w:tcPr>
            <w:tcW w:w="3402" w:type="dxa"/>
            <w:vMerge/>
            <w:vAlign w:val="center"/>
          </w:tcPr>
          <w:p w14:paraId="54ECC189" w14:textId="77777777" w:rsidR="00F92AFE" w:rsidRPr="00660F2C" w:rsidRDefault="00F92AFE" w:rsidP="00F92AFE">
            <w:pPr>
              <w:spacing w:after="0"/>
              <w:rPr>
                <w:rFonts w:ascii="Times New Roman" w:hAnsi="Times New Roman" w:cs="Times New Roman"/>
                <w:sz w:val="24"/>
                <w:szCs w:val="24"/>
              </w:rPr>
            </w:pPr>
          </w:p>
        </w:tc>
        <w:tc>
          <w:tcPr>
            <w:tcW w:w="2835" w:type="dxa"/>
          </w:tcPr>
          <w:p w14:paraId="19C978EB" w14:textId="77777777" w:rsidR="00F92AFE" w:rsidRPr="00660F2C" w:rsidRDefault="00F92AFE" w:rsidP="00F92AFE">
            <w:pPr>
              <w:spacing w:after="0"/>
              <w:rPr>
                <w:rFonts w:ascii="Times New Roman" w:hAnsi="Times New Roman" w:cs="Times New Roman"/>
                <w:sz w:val="24"/>
                <w:szCs w:val="24"/>
              </w:rPr>
            </w:pPr>
            <w:r w:rsidRPr="00660F2C">
              <w:rPr>
                <w:rFonts w:ascii="Times New Roman" w:hAnsi="Times New Roman" w:cs="Times New Roman"/>
                <w:sz w:val="24"/>
                <w:szCs w:val="24"/>
              </w:rPr>
              <w:t>систем контроле приступа и евиденције радног времена</w:t>
            </w:r>
          </w:p>
          <w:p w14:paraId="6130822C" w14:textId="77777777" w:rsidR="00F92AFE" w:rsidRPr="00660F2C" w:rsidRDefault="00F92AFE" w:rsidP="00F92AFE">
            <w:pPr>
              <w:spacing w:after="0"/>
              <w:rPr>
                <w:rFonts w:ascii="Times New Roman" w:hAnsi="Times New Roman" w:cs="Times New Roman"/>
                <w:sz w:val="24"/>
                <w:szCs w:val="24"/>
              </w:rPr>
            </w:pPr>
          </w:p>
        </w:tc>
        <w:tc>
          <w:tcPr>
            <w:tcW w:w="1334" w:type="dxa"/>
          </w:tcPr>
          <w:p w14:paraId="1CFEB1AC" w14:textId="77777777" w:rsidR="00F92AFE" w:rsidRPr="00660F2C" w:rsidRDefault="00F92AFE" w:rsidP="00F92AFE">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71F2C53C" w14:textId="2724797D" w:rsidR="00F92AFE" w:rsidRPr="00660F2C" w:rsidRDefault="00F92AFE" w:rsidP="00F92AFE">
            <w:pPr>
              <w:jc w:val="both"/>
              <w:rPr>
                <w:rFonts w:ascii="Times New Roman" w:hAnsi="Times New Roman" w:cs="Times New Roman"/>
                <w:sz w:val="24"/>
                <w:szCs w:val="24"/>
              </w:rPr>
            </w:pPr>
          </w:p>
        </w:tc>
      </w:tr>
      <w:tr w:rsidR="00F92AFE" w:rsidRPr="00660F2C" w14:paraId="145D32B3" w14:textId="77777777" w:rsidTr="00594E51">
        <w:trPr>
          <w:trHeight w:val="762"/>
        </w:trPr>
        <w:tc>
          <w:tcPr>
            <w:tcW w:w="704" w:type="dxa"/>
            <w:vMerge/>
            <w:vAlign w:val="center"/>
          </w:tcPr>
          <w:p w14:paraId="3327E038" w14:textId="77777777" w:rsidR="00F92AFE" w:rsidRPr="00660F2C" w:rsidRDefault="00F92AFE" w:rsidP="00F92AFE">
            <w:pPr>
              <w:jc w:val="both"/>
              <w:rPr>
                <w:rFonts w:ascii="Times New Roman" w:hAnsi="Times New Roman" w:cs="Times New Roman"/>
                <w:sz w:val="24"/>
                <w:szCs w:val="24"/>
              </w:rPr>
            </w:pPr>
          </w:p>
        </w:tc>
        <w:tc>
          <w:tcPr>
            <w:tcW w:w="3402" w:type="dxa"/>
            <w:vMerge/>
            <w:vAlign w:val="center"/>
          </w:tcPr>
          <w:p w14:paraId="1BD19019" w14:textId="77777777" w:rsidR="00F92AFE" w:rsidRPr="00660F2C" w:rsidRDefault="00F92AFE" w:rsidP="00F92AFE">
            <w:pPr>
              <w:spacing w:after="0"/>
              <w:rPr>
                <w:rFonts w:ascii="Times New Roman" w:hAnsi="Times New Roman" w:cs="Times New Roman"/>
                <w:sz w:val="24"/>
                <w:szCs w:val="24"/>
              </w:rPr>
            </w:pPr>
          </w:p>
        </w:tc>
        <w:tc>
          <w:tcPr>
            <w:tcW w:w="2835" w:type="dxa"/>
          </w:tcPr>
          <w:p w14:paraId="5191DB0F" w14:textId="77777777" w:rsidR="00F92AFE" w:rsidRPr="00660F2C" w:rsidRDefault="00F92AFE" w:rsidP="00F92AFE">
            <w:pPr>
              <w:spacing w:after="0"/>
              <w:rPr>
                <w:rFonts w:ascii="Times New Roman" w:hAnsi="Times New Roman" w:cs="Times New Roman"/>
                <w:sz w:val="24"/>
                <w:szCs w:val="24"/>
              </w:rPr>
            </w:pPr>
            <w:r w:rsidRPr="00660F2C">
              <w:rPr>
                <w:rFonts w:ascii="Times New Roman" w:hAnsi="Times New Roman" w:cs="Times New Roman"/>
                <w:sz w:val="24"/>
                <w:szCs w:val="24"/>
              </w:rPr>
              <w:t xml:space="preserve">систем </w:t>
            </w:r>
            <w:proofErr w:type="spellStart"/>
            <w:r w:rsidRPr="00660F2C">
              <w:rPr>
                <w:rFonts w:ascii="Times New Roman" w:hAnsi="Times New Roman" w:cs="Times New Roman"/>
                <w:sz w:val="24"/>
                <w:szCs w:val="24"/>
              </w:rPr>
              <w:t>интерфонске</w:t>
            </w:r>
            <w:proofErr w:type="spellEnd"/>
            <w:r w:rsidRPr="00660F2C">
              <w:rPr>
                <w:rFonts w:ascii="Times New Roman" w:hAnsi="Times New Roman" w:cs="Times New Roman"/>
                <w:sz w:val="24"/>
                <w:szCs w:val="24"/>
              </w:rPr>
              <w:t xml:space="preserve"> везе</w:t>
            </w:r>
          </w:p>
        </w:tc>
        <w:tc>
          <w:tcPr>
            <w:tcW w:w="1334" w:type="dxa"/>
          </w:tcPr>
          <w:p w14:paraId="638DAF54" w14:textId="77777777" w:rsidR="00F92AFE" w:rsidRPr="00660F2C" w:rsidRDefault="00F92AFE" w:rsidP="00F92AFE">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4D8C2466" w14:textId="3D556C81" w:rsidR="00F92AFE" w:rsidRPr="00660F2C" w:rsidRDefault="00F92AFE" w:rsidP="00F92AFE">
            <w:pPr>
              <w:jc w:val="both"/>
              <w:rPr>
                <w:rFonts w:ascii="Times New Roman" w:hAnsi="Times New Roman" w:cs="Times New Roman"/>
                <w:sz w:val="24"/>
                <w:szCs w:val="24"/>
              </w:rPr>
            </w:pPr>
          </w:p>
        </w:tc>
      </w:tr>
      <w:tr w:rsidR="00F92AFE" w:rsidRPr="00660F2C" w14:paraId="79F66BF5" w14:textId="77777777" w:rsidTr="00594E51">
        <w:trPr>
          <w:trHeight w:val="592"/>
        </w:trPr>
        <w:tc>
          <w:tcPr>
            <w:tcW w:w="704" w:type="dxa"/>
            <w:vMerge/>
            <w:vAlign w:val="center"/>
          </w:tcPr>
          <w:p w14:paraId="566EC81B" w14:textId="77777777" w:rsidR="00F92AFE" w:rsidRPr="00660F2C" w:rsidRDefault="00F92AFE" w:rsidP="00F92AFE">
            <w:pPr>
              <w:jc w:val="both"/>
              <w:rPr>
                <w:rFonts w:ascii="Times New Roman" w:hAnsi="Times New Roman" w:cs="Times New Roman"/>
                <w:sz w:val="24"/>
                <w:szCs w:val="24"/>
              </w:rPr>
            </w:pPr>
          </w:p>
        </w:tc>
        <w:tc>
          <w:tcPr>
            <w:tcW w:w="3402" w:type="dxa"/>
            <w:vMerge/>
            <w:vAlign w:val="center"/>
          </w:tcPr>
          <w:p w14:paraId="72FF8DCB" w14:textId="77777777" w:rsidR="00F92AFE" w:rsidRPr="00660F2C" w:rsidRDefault="00F92AFE" w:rsidP="00F92AFE">
            <w:pPr>
              <w:spacing w:after="0"/>
              <w:rPr>
                <w:rFonts w:ascii="Times New Roman" w:hAnsi="Times New Roman" w:cs="Times New Roman"/>
                <w:sz w:val="24"/>
                <w:szCs w:val="24"/>
              </w:rPr>
            </w:pPr>
          </w:p>
        </w:tc>
        <w:tc>
          <w:tcPr>
            <w:tcW w:w="2835" w:type="dxa"/>
          </w:tcPr>
          <w:p w14:paraId="50EFAAB8" w14:textId="77777777" w:rsidR="00F92AFE" w:rsidRPr="00660F2C" w:rsidRDefault="00F92AFE" w:rsidP="00F92AFE">
            <w:pPr>
              <w:spacing w:after="0"/>
              <w:rPr>
                <w:rFonts w:ascii="Times New Roman" w:hAnsi="Times New Roman" w:cs="Times New Roman"/>
                <w:sz w:val="24"/>
                <w:szCs w:val="24"/>
              </w:rPr>
            </w:pPr>
            <w:proofErr w:type="spellStart"/>
            <w:r w:rsidRPr="00660F2C">
              <w:rPr>
                <w:rFonts w:ascii="Times New Roman" w:hAnsi="Times New Roman" w:cs="Times New Roman"/>
                <w:sz w:val="24"/>
                <w:szCs w:val="24"/>
              </w:rPr>
              <w:t>КД</w:t>
            </w:r>
            <w:proofErr w:type="spellEnd"/>
            <w:r w:rsidRPr="00660F2C">
              <w:rPr>
                <w:rFonts w:ascii="Times New Roman" w:hAnsi="Times New Roman" w:cs="Times New Roman"/>
                <w:sz w:val="24"/>
                <w:szCs w:val="24"/>
              </w:rPr>
              <w:t xml:space="preserve"> систем</w:t>
            </w:r>
          </w:p>
        </w:tc>
        <w:tc>
          <w:tcPr>
            <w:tcW w:w="1334" w:type="dxa"/>
          </w:tcPr>
          <w:p w14:paraId="157525FE" w14:textId="77777777" w:rsidR="00F92AFE" w:rsidRPr="00660F2C" w:rsidRDefault="00F92AFE" w:rsidP="00F92AFE">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4A3F503F" w14:textId="11305E44" w:rsidR="00F92AFE" w:rsidRPr="00660F2C" w:rsidRDefault="00F92AFE" w:rsidP="00F92AFE">
            <w:pPr>
              <w:jc w:val="both"/>
              <w:rPr>
                <w:rFonts w:ascii="Times New Roman" w:hAnsi="Times New Roman" w:cs="Times New Roman"/>
                <w:sz w:val="24"/>
                <w:szCs w:val="24"/>
              </w:rPr>
            </w:pPr>
          </w:p>
        </w:tc>
      </w:tr>
      <w:tr w:rsidR="00F92AFE" w:rsidRPr="00660F2C" w14:paraId="7EDB3858" w14:textId="77777777" w:rsidTr="00594E51">
        <w:trPr>
          <w:trHeight w:val="473"/>
        </w:trPr>
        <w:tc>
          <w:tcPr>
            <w:tcW w:w="704" w:type="dxa"/>
            <w:vMerge/>
            <w:vAlign w:val="center"/>
          </w:tcPr>
          <w:p w14:paraId="7D98857E" w14:textId="77777777" w:rsidR="00F92AFE" w:rsidRPr="00660F2C" w:rsidRDefault="00F92AFE" w:rsidP="00F92AFE">
            <w:pPr>
              <w:jc w:val="both"/>
              <w:rPr>
                <w:rFonts w:ascii="Times New Roman" w:hAnsi="Times New Roman" w:cs="Times New Roman"/>
                <w:sz w:val="24"/>
                <w:szCs w:val="24"/>
              </w:rPr>
            </w:pPr>
          </w:p>
        </w:tc>
        <w:tc>
          <w:tcPr>
            <w:tcW w:w="3402" w:type="dxa"/>
            <w:vMerge/>
            <w:vAlign w:val="center"/>
          </w:tcPr>
          <w:p w14:paraId="5F463DC4" w14:textId="77777777" w:rsidR="00F92AFE" w:rsidRPr="00660F2C" w:rsidRDefault="00F92AFE" w:rsidP="00F92AFE">
            <w:pPr>
              <w:spacing w:after="0"/>
              <w:rPr>
                <w:rFonts w:ascii="Times New Roman" w:hAnsi="Times New Roman" w:cs="Times New Roman"/>
                <w:sz w:val="24"/>
                <w:szCs w:val="24"/>
              </w:rPr>
            </w:pPr>
          </w:p>
        </w:tc>
        <w:tc>
          <w:tcPr>
            <w:tcW w:w="2835" w:type="dxa"/>
          </w:tcPr>
          <w:p w14:paraId="24BC5FF2" w14:textId="77777777" w:rsidR="00F92AFE" w:rsidRPr="00660F2C" w:rsidRDefault="00F92AFE" w:rsidP="00F92AFE">
            <w:pPr>
              <w:spacing w:after="0"/>
              <w:rPr>
                <w:rFonts w:ascii="Times New Roman" w:hAnsi="Times New Roman" w:cs="Times New Roman"/>
                <w:sz w:val="24"/>
                <w:szCs w:val="24"/>
              </w:rPr>
            </w:pPr>
            <w:r w:rsidRPr="00660F2C">
              <w:rPr>
                <w:rFonts w:ascii="Times New Roman" w:hAnsi="Times New Roman" w:cs="Times New Roman"/>
                <w:sz w:val="24"/>
                <w:szCs w:val="24"/>
              </w:rPr>
              <w:t>систем провалне сигнализације</w:t>
            </w:r>
          </w:p>
          <w:p w14:paraId="69B99549" w14:textId="77777777" w:rsidR="00F92AFE" w:rsidRPr="00660F2C" w:rsidRDefault="00F92AFE" w:rsidP="00F92AFE">
            <w:pPr>
              <w:spacing w:after="0"/>
              <w:ind w:firstLine="720"/>
              <w:rPr>
                <w:rFonts w:ascii="Times New Roman" w:hAnsi="Times New Roman" w:cs="Times New Roman"/>
                <w:sz w:val="24"/>
                <w:szCs w:val="24"/>
              </w:rPr>
            </w:pPr>
          </w:p>
        </w:tc>
        <w:tc>
          <w:tcPr>
            <w:tcW w:w="1334" w:type="dxa"/>
          </w:tcPr>
          <w:p w14:paraId="0FA11193" w14:textId="77777777" w:rsidR="00F92AFE" w:rsidRPr="00660F2C" w:rsidRDefault="00F92AFE" w:rsidP="00F92AFE">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312BF824" w14:textId="079D2289" w:rsidR="00F92AFE" w:rsidRPr="00660F2C" w:rsidRDefault="00F92AFE" w:rsidP="00F92AFE">
            <w:pPr>
              <w:jc w:val="both"/>
              <w:rPr>
                <w:rFonts w:ascii="Times New Roman" w:hAnsi="Times New Roman" w:cs="Times New Roman"/>
                <w:sz w:val="24"/>
                <w:szCs w:val="24"/>
              </w:rPr>
            </w:pPr>
          </w:p>
        </w:tc>
      </w:tr>
      <w:tr w:rsidR="00F92AFE" w:rsidRPr="00660F2C" w14:paraId="1623E4EB" w14:textId="77777777" w:rsidTr="00594E51">
        <w:trPr>
          <w:trHeight w:val="472"/>
        </w:trPr>
        <w:tc>
          <w:tcPr>
            <w:tcW w:w="704" w:type="dxa"/>
            <w:vMerge/>
            <w:vAlign w:val="center"/>
          </w:tcPr>
          <w:p w14:paraId="3B0D7BCF" w14:textId="77777777" w:rsidR="00F92AFE" w:rsidRPr="00660F2C" w:rsidRDefault="00F92AFE" w:rsidP="00F92AFE">
            <w:pPr>
              <w:jc w:val="both"/>
              <w:rPr>
                <w:rFonts w:ascii="Times New Roman" w:hAnsi="Times New Roman" w:cs="Times New Roman"/>
                <w:sz w:val="24"/>
                <w:szCs w:val="24"/>
              </w:rPr>
            </w:pPr>
          </w:p>
        </w:tc>
        <w:tc>
          <w:tcPr>
            <w:tcW w:w="3402" w:type="dxa"/>
            <w:vMerge/>
            <w:vAlign w:val="center"/>
          </w:tcPr>
          <w:p w14:paraId="0F538726" w14:textId="77777777" w:rsidR="00F92AFE" w:rsidRPr="00660F2C" w:rsidRDefault="00F92AFE" w:rsidP="00F92AFE">
            <w:pPr>
              <w:spacing w:after="0"/>
              <w:rPr>
                <w:rFonts w:ascii="Times New Roman" w:hAnsi="Times New Roman" w:cs="Times New Roman"/>
                <w:sz w:val="24"/>
                <w:szCs w:val="24"/>
              </w:rPr>
            </w:pPr>
          </w:p>
        </w:tc>
        <w:tc>
          <w:tcPr>
            <w:tcW w:w="2835" w:type="dxa"/>
          </w:tcPr>
          <w:p w14:paraId="12747335" w14:textId="77777777" w:rsidR="00F92AFE" w:rsidRPr="00660F2C" w:rsidRDefault="00F92AFE" w:rsidP="00F92AFE">
            <w:pPr>
              <w:spacing w:after="0"/>
              <w:rPr>
                <w:rFonts w:ascii="Times New Roman" w:hAnsi="Times New Roman" w:cs="Times New Roman"/>
                <w:sz w:val="24"/>
                <w:szCs w:val="24"/>
              </w:rPr>
            </w:pPr>
            <w:r w:rsidRPr="00660F2C">
              <w:rPr>
                <w:rFonts w:ascii="Times New Roman" w:hAnsi="Times New Roman" w:cs="Times New Roman"/>
                <w:sz w:val="24"/>
                <w:szCs w:val="24"/>
              </w:rPr>
              <w:t xml:space="preserve">систем управљања системима </w:t>
            </w:r>
            <w:proofErr w:type="spellStart"/>
            <w:r w:rsidRPr="00660F2C">
              <w:rPr>
                <w:rFonts w:ascii="Times New Roman" w:hAnsi="Times New Roman" w:cs="Times New Roman"/>
                <w:sz w:val="24"/>
                <w:szCs w:val="24"/>
              </w:rPr>
              <w:t>теничке</w:t>
            </w:r>
            <w:proofErr w:type="spellEnd"/>
            <w:r w:rsidRPr="00660F2C">
              <w:rPr>
                <w:rFonts w:ascii="Times New Roman" w:hAnsi="Times New Roman" w:cs="Times New Roman"/>
                <w:sz w:val="24"/>
                <w:szCs w:val="24"/>
              </w:rPr>
              <w:t xml:space="preserve"> заштите – централни мониторинг</w:t>
            </w:r>
          </w:p>
        </w:tc>
        <w:tc>
          <w:tcPr>
            <w:tcW w:w="1334" w:type="dxa"/>
          </w:tcPr>
          <w:p w14:paraId="187466CA" w14:textId="77777777" w:rsidR="00F92AFE" w:rsidRPr="00660F2C" w:rsidRDefault="00F92AFE" w:rsidP="00F92AFE">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4497FF24" w14:textId="32428E5A" w:rsidR="00F92AFE" w:rsidRPr="00660F2C" w:rsidRDefault="00F92AFE" w:rsidP="00F92AFE">
            <w:pPr>
              <w:jc w:val="both"/>
              <w:rPr>
                <w:rFonts w:ascii="Times New Roman" w:hAnsi="Times New Roman" w:cs="Times New Roman"/>
                <w:sz w:val="24"/>
                <w:szCs w:val="24"/>
              </w:rPr>
            </w:pPr>
          </w:p>
        </w:tc>
      </w:tr>
      <w:tr w:rsidR="00F92AFE" w:rsidRPr="00660F2C" w14:paraId="5E845E93" w14:textId="77777777" w:rsidTr="00594E51">
        <w:tc>
          <w:tcPr>
            <w:tcW w:w="704" w:type="dxa"/>
            <w:vAlign w:val="center"/>
          </w:tcPr>
          <w:p w14:paraId="7A11C0DE" w14:textId="69A011B7" w:rsidR="00F92AFE" w:rsidRPr="00660F2C" w:rsidRDefault="00F92AFE" w:rsidP="00F92AFE">
            <w:pPr>
              <w:jc w:val="both"/>
              <w:rPr>
                <w:rFonts w:ascii="Times New Roman" w:hAnsi="Times New Roman" w:cs="Times New Roman"/>
                <w:sz w:val="24"/>
                <w:szCs w:val="24"/>
              </w:rPr>
            </w:pPr>
            <w:r w:rsidRPr="00660F2C">
              <w:rPr>
                <w:rFonts w:ascii="Times New Roman" w:hAnsi="Times New Roman" w:cs="Times New Roman"/>
                <w:sz w:val="24"/>
                <w:szCs w:val="24"/>
              </w:rPr>
              <w:t>1</w:t>
            </w:r>
            <w:r w:rsidR="00F56D7B" w:rsidRPr="00660F2C">
              <w:rPr>
                <w:rFonts w:ascii="Times New Roman" w:hAnsi="Times New Roman" w:cs="Times New Roman"/>
                <w:sz w:val="24"/>
                <w:szCs w:val="24"/>
                <w:lang w:val="en-US"/>
              </w:rPr>
              <w:t>3</w:t>
            </w:r>
            <w:r w:rsidRPr="00660F2C">
              <w:rPr>
                <w:rFonts w:ascii="Times New Roman" w:hAnsi="Times New Roman" w:cs="Times New Roman"/>
                <w:sz w:val="24"/>
                <w:szCs w:val="24"/>
              </w:rPr>
              <w:t>.</w:t>
            </w:r>
          </w:p>
        </w:tc>
        <w:tc>
          <w:tcPr>
            <w:tcW w:w="3402" w:type="dxa"/>
            <w:vAlign w:val="center"/>
          </w:tcPr>
          <w:p w14:paraId="1620F904" w14:textId="6AD23858" w:rsidR="00F92AFE" w:rsidRPr="00660F2C" w:rsidRDefault="00F92AFE" w:rsidP="00F92AFE">
            <w:pPr>
              <w:spacing w:after="0"/>
              <w:rPr>
                <w:rFonts w:ascii="Times New Roman" w:hAnsi="Times New Roman" w:cs="Times New Roman"/>
                <w:sz w:val="24"/>
                <w:szCs w:val="24"/>
              </w:rPr>
            </w:pPr>
            <w:r w:rsidRPr="00660F2C">
              <w:rPr>
                <w:rFonts w:ascii="Times New Roman" w:hAnsi="Times New Roman" w:cs="Times New Roman"/>
                <w:sz w:val="24"/>
                <w:szCs w:val="24"/>
              </w:rPr>
              <w:t>ДЕТЕКЦИЈА И ДОЈАВА ПОЖАРА И УГЉЕН -МОНОКСИДА</w:t>
            </w:r>
          </w:p>
        </w:tc>
        <w:tc>
          <w:tcPr>
            <w:tcW w:w="2835" w:type="dxa"/>
          </w:tcPr>
          <w:p w14:paraId="09FDC561" w14:textId="77777777" w:rsidR="00F92AFE" w:rsidRPr="00660F2C" w:rsidRDefault="00F92AFE" w:rsidP="00F92AFE">
            <w:pPr>
              <w:spacing w:after="0"/>
              <w:ind w:firstLine="720"/>
              <w:jc w:val="both"/>
              <w:rPr>
                <w:rFonts w:ascii="Times New Roman" w:hAnsi="Times New Roman" w:cs="Times New Roman"/>
                <w:sz w:val="24"/>
                <w:szCs w:val="24"/>
              </w:rPr>
            </w:pPr>
          </w:p>
        </w:tc>
        <w:tc>
          <w:tcPr>
            <w:tcW w:w="1334" w:type="dxa"/>
          </w:tcPr>
          <w:p w14:paraId="6789D32F" w14:textId="77777777" w:rsidR="00F92AFE" w:rsidRPr="00660F2C" w:rsidRDefault="00F92AFE" w:rsidP="00F92AFE">
            <w:pPr>
              <w:jc w:val="both"/>
              <w:rPr>
                <w:rFonts w:ascii="Times New Roman" w:hAnsi="Times New Roman" w:cs="Times New Roman"/>
                <w:sz w:val="24"/>
                <w:szCs w:val="24"/>
              </w:rPr>
            </w:pPr>
            <w:r w:rsidRPr="00660F2C">
              <w:rPr>
                <w:rFonts w:ascii="Times New Roman" w:hAnsi="Times New Roman" w:cs="Times New Roman"/>
                <w:sz w:val="24"/>
                <w:szCs w:val="24"/>
              </w:rPr>
              <w:t>Висок</w:t>
            </w:r>
          </w:p>
        </w:tc>
        <w:tc>
          <w:tcPr>
            <w:tcW w:w="1359" w:type="dxa"/>
          </w:tcPr>
          <w:p w14:paraId="2D778DB7" w14:textId="3E5BEF75" w:rsidR="00F92AFE" w:rsidRPr="00660F2C" w:rsidRDefault="00F92AFE" w:rsidP="00F92AFE">
            <w:pPr>
              <w:jc w:val="both"/>
              <w:rPr>
                <w:rFonts w:ascii="Times New Roman" w:hAnsi="Times New Roman" w:cs="Times New Roman"/>
                <w:sz w:val="24"/>
                <w:szCs w:val="24"/>
              </w:rPr>
            </w:pPr>
          </w:p>
        </w:tc>
      </w:tr>
    </w:tbl>
    <w:p w14:paraId="43D9A326" w14:textId="2F0E5269" w:rsidR="00C6611B" w:rsidRDefault="00C6611B" w:rsidP="00C6611B">
      <w:pPr>
        <w:rPr>
          <w:rFonts w:ascii="Times New Roman" w:hAnsi="Times New Roman" w:cs="Times New Roman"/>
          <w:b/>
          <w:bCs/>
          <w:sz w:val="24"/>
          <w:szCs w:val="24"/>
        </w:rPr>
      </w:pPr>
    </w:p>
    <w:p w14:paraId="2D225C3A" w14:textId="77777777" w:rsidR="00E52535" w:rsidRDefault="00E52535" w:rsidP="00C6611B">
      <w:pPr>
        <w:rPr>
          <w:rFonts w:ascii="Times New Roman" w:hAnsi="Times New Roman" w:cs="Times New Roman"/>
          <w:b/>
          <w:bCs/>
          <w:sz w:val="24"/>
          <w:szCs w:val="24"/>
        </w:rPr>
      </w:pPr>
    </w:p>
    <w:p w14:paraId="15CCC12C" w14:textId="77777777" w:rsidR="00E52535" w:rsidRDefault="00E52535" w:rsidP="00C6611B">
      <w:pPr>
        <w:rPr>
          <w:rFonts w:ascii="Times New Roman" w:hAnsi="Times New Roman" w:cs="Times New Roman"/>
          <w:b/>
          <w:bCs/>
          <w:sz w:val="24"/>
          <w:szCs w:val="24"/>
        </w:rPr>
      </w:pPr>
    </w:p>
    <w:p w14:paraId="196E7B68" w14:textId="77777777" w:rsidR="00E52535" w:rsidRDefault="00E52535" w:rsidP="00C6611B">
      <w:pPr>
        <w:rPr>
          <w:rFonts w:ascii="Times New Roman" w:hAnsi="Times New Roman" w:cs="Times New Roman"/>
          <w:b/>
          <w:bCs/>
          <w:sz w:val="24"/>
          <w:szCs w:val="24"/>
        </w:rPr>
      </w:pPr>
    </w:p>
    <w:p w14:paraId="77A0AC8A" w14:textId="77777777" w:rsidR="00E52535" w:rsidRDefault="00E52535" w:rsidP="00C6611B">
      <w:pPr>
        <w:rPr>
          <w:rFonts w:ascii="Times New Roman" w:hAnsi="Times New Roman" w:cs="Times New Roman"/>
          <w:b/>
          <w:bCs/>
          <w:sz w:val="24"/>
          <w:szCs w:val="24"/>
        </w:rPr>
      </w:pPr>
    </w:p>
    <w:p w14:paraId="535BD8DF" w14:textId="77777777" w:rsidR="00E52535" w:rsidRDefault="00E52535" w:rsidP="00C6611B">
      <w:pPr>
        <w:rPr>
          <w:rFonts w:ascii="Times New Roman" w:hAnsi="Times New Roman" w:cs="Times New Roman"/>
          <w:b/>
          <w:bCs/>
          <w:sz w:val="24"/>
          <w:szCs w:val="24"/>
        </w:rPr>
      </w:pPr>
    </w:p>
    <w:p w14:paraId="4477940C" w14:textId="77777777" w:rsidR="00E52535" w:rsidRDefault="00E52535" w:rsidP="00C6611B">
      <w:pPr>
        <w:rPr>
          <w:rFonts w:ascii="Times New Roman" w:hAnsi="Times New Roman" w:cs="Times New Roman"/>
          <w:b/>
          <w:bCs/>
          <w:sz w:val="24"/>
          <w:szCs w:val="24"/>
        </w:rPr>
      </w:pPr>
    </w:p>
    <w:p w14:paraId="106EAC82" w14:textId="77777777" w:rsidR="00E52535" w:rsidRPr="00660F2C" w:rsidRDefault="00E52535" w:rsidP="00C6611B">
      <w:pPr>
        <w:rPr>
          <w:rFonts w:ascii="Times New Roman" w:hAnsi="Times New Roman" w:cs="Times New Roman"/>
          <w:b/>
          <w:bCs/>
          <w:sz w:val="24"/>
          <w:szCs w:val="24"/>
        </w:rPr>
      </w:pPr>
    </w:p>
    <w:p w14:paraId="32D8AB66" w14:textId="77777777" w:rsidR="00A5488B" w:rsidRPr="00362F33" w:rsidRDefault="00A5488B" w:rsidP="00A5488B">
      <w:pPr>
        <w:ind w:firstLine="708"/>
        <w:jc w:val="both"/>
        <w:rPr>
          <w:rFonts w:ascii="Times New Roman" w:hAnsi="Times New Roman" w:cs="Times New Roman"/>
          <w:b/>
          <w:bCs/>
          <w:sz w:val="24"/>
          <w:szCs w:val="24"/>
        </w:rPr>
      </w:pPr>
      <w:r w:rsidRPr="00362F33">
        <w:rPr>
          <w:rFonts w:ascii="Times New Roman" w:hAnsi="Times New Roman" w:cs="Times New Roman"/>
          <w:b/>
          <w:bCs/>
          <w:sz w:val="24"/>
          <w:szCs w:val="24"/>
        </w:rPr>
        <w:lastRenderedPageBreak/>
        <w:t>МОДЕЛИ ПЛАЋАЊА:</w:t>
      </w:r>
    </w:p>
    <w:tbl>
      <w:tblPr>
        <w:tblStyle w:val="TableGrid"/>
        <w:tblW w:w="9072" w:type="dxa"/>
        <w:jc w:val="center"/>
        <w:tblLook w:val="04A0" w:firstRow="1" w:lastRow="0" w:firstColumn="1" w:lastColumn="0" w:noHBand="0" w:noVBand="1"/>
      </w:tblPr>
      <w:tblGrid>
        <w:gridCol w:w="851"/>
        <w:gridCol w:w="5812"/>
        <w:gridCol w:w="2409"/>
      </w:tblGrid>
      <w:tr w:rsidR="00A5488B" w14:paraId="16A699A8" w14:textId="77777777" w:rsidTr="00B30057">
        <w:trPr>
          <w:trHeight w:val="578"/>
          <w:jc w:val="center"/>
        </w:trPr>
        <w:tc>
          <w:tcPr>
            <w:tcW w:w="851" w:type="dxa"/>
            <w:vAlign w:val="center"/>
          </w:tcPr>
          <w:p w14:paraId="3D3425DF" w14:textId="77777777" w:rsidR="00A5488B" w:rsidRDefault="00A5488B" w:rsidP="00B30057">
            <w:pPr>
              <w:rPr>
                <w:rFonts w:ascii="Times New Roman" w:hAnsi="Times New Roman" w:cs="Times New Roman"/>
                <w:b/>
                <w:bCs/>
                <w:sz w:val="24"/>
                <w:szCs w:val="24"/>
              </w:rPr>
            </w:pPr>
            <w:bookmarkStart w:id="0" w:name="_Hlk131772558"/>
            <w:bookmarkStart w:id="1" w:name="_Hlk131767805"/>
            <w:r>
              <w:rPr>
                <w:rFonts w:ascii="Times New Roman" w:hAnsi="Times New Roman" w:cs="Times New Roman"/>
                <w:b/>
                <w:bCs/>
                <w:sz w:val="24"/>
                <w:szCs w:val="24"/>
              </w:rPr>
              <w:t>1.</w:t>
            </w:r>
          </w:p>
        </w:tc>
        <w:tc>
          <w:tcPr>
            <w:tcW w:w="5812" w:type="dxa"/>
          </w:tcPr>
          <w:p w14:paraId="149DB03C" w14:textId="46E043A9" w:rsidR="00A5488B" w:rsidRPr="00D71131" w:rsidRDefault="005958B1" w:rsidP="00B30057">
            <w:pPr>
              <w:rPr>
                <w:rFonts w:ascii="Times New Roman" w:hAnsi="Times New Roman" w:cs="Times New Roman"/>
                <w:b/>
                <w:bCs/>
                <w:sz w:val="24"/>
                <w:szCs w:val="24"/>
              </w:rPr>
            </w:pPr>
            <w:r>
              <w:rPr>
                <w:rFonts w:ascii="Times New Roman" w:hAnsi="Times New Roman" w:cs="Times New Roman"/>
                <w:b/>
                <w:bCs/>
                <w:sz w:val="24"/>
                <w:szCs w:val="24"/>
              </w:rPr>
              <w:t>Ц</w:t>
            </w:r>
            <w:r w:rsidR="00187E33" w:rsidRPr="00660F2C">
              <w:rPr>
                <w:rFonts w:ascii="Times New Roman" w:hAnsi="Times New Roman" w:cs="Times New Roman"/>
                <w:b/>
                <w:bCs/>
                <w:sz w:val="24"/>
                <w:szCs w:val="24"/>
              </w:rPr>
              <w:t>ен</w:t>
            </w:r>
            <w:r w:rsidR="00187E33">
              <w:rPr>
                <w:rFonts w:ascii="Times New Roman" w:hAnsi="Times New Roman" w:cs="Times New Roman"/>
                <w:b/>
                <w:bCs/>
                <w:sz w:val="24"/>
                <w:szCs w:val="24"/>
              </w:rPr>
              <w:t>у</w:t>
            </w:r>
            <w:r w:rsidR="00187E33" w:rsidRPr="00660F2C">
              <w:rPr>
                <w:rFonts w:ascii="Times New Roman" w:hAnsi="Times New Roman" w:cs="Times New Roman"/>
                <w:b/>
                <w:bCs/>
                <w:sz w:val="24"/>
                <w:szCs w:val="24"/>
              </w:rPr>
              <w:t xml:space="preserve"> за одржавање свих наведених техничких система према Попису активности техничког одржавања укључујући и услуге отклањање кварова</w:t>
            </w:r>
            <w:r w:rsidR="00187E33" w:rsidRPr="00660F2C">
              <w:rPr>
                <w:rFonts w:ascii="Times New Roman" w:hAnsi="Times New Roman" w:cs="Times New Roman"/>
                <w:b/>
                <w:bCs/>
                <w:sz w:val="24"/>
                <w:szCs w:val="24"/>
                <w:lang w:val="en-US"/>
              </w:rPr>
              <w:t xml:space="preserve"> </w:t>
            </w:r>
            <w:r w:rsidR="00187E33" w:rsidRPr="00660F2C">
              <w:rPr>
                <w:rFonts w:ascii="Times New Roman" w:hAnsi="Times New Roman" w:cs="Times New Roman"/>
                <w:b/>
                <w:bCs/>
                <w:sz w:val="24"/>
                <w:szCs w:val="24"/>
              </w:rPr>
              <w:t xml:space="preserve">са резервним деловима </w:t>
            </w:r>
            <w:r w:rsidR="006E61EF">
              <w:rPr>
                <w:rFonts w:ascii="Times New Roman" w:hAnsi="Times New Roman" w:cs="Times New Roman"/>
                <w:b/>
                <w:bCs/>
                <w:sz w:val="24"/>
                <w:szCs w:val="24"/>
              </w:rPr>
              <w:t xml:space="preserve">и материјалом, </w:t>
            </w:r>
            <w:r w:rsidR="00187E33">
              <w:rPr>
                <w:rFonts w:ascii="Times New Roman" w:hAnsi="Times New Roman" w:cs="Times New Roman"/>
                <w:b/>
                <w:bCs/>
                <w:sz w:val="24"/>
                <w:szCs w:val="24"/>
              </w:rPr>
              <w:t>исказати у</w:t>
            </w:r>
            <w:r w:rsidR="00187E33" w:rsidRPr="00660F2C">
              <w:rPr>
                <w:rFonts w:ascii="Times New Roman" w:hAnsi="Times New Roman" w:cs="Times New Roman"/>
                <w:b/>
                <w:bCs/>
                <w:sz w:val="24"/>
                <w:szCs w:val="24"/>
              </w:rPr>
              <w:t xml:space="preserve"> паушал</w:t>
            </w:r>
            <w:r w:rsidR="00187E33">
              <w:rPr>
                <w:rFonts w:ascii="Times New Roman" w:hAnsi="Times New Roman" w:cs="Times New Roman"/>
                <w:b/>
                <w:bCs/>
                <w:sz w:val="24"/>
                <w:szCs w:val="24"/>
              </w:rPr>
              <w:t>у</w:t>
            </w:r>
            <w:r w:rsidR="00187E33" w:rsidRPr="00660F2C">
              <w:rPr>
                <w:rFonts w:ascii="Times New Roman" w:hAnsi="Times New Roman" w:cs="Times New Roman"/>
                <w:b/>
                <w:bCs/>
                <w:sz w:val="24"/>
                <w:szCs w:val="24"/>
              </w:rPr>
              <w:t xml:space="preserve"> на месечном нивоу у </w:t>
            </w:r>
            <w:proofErr w:type="spellStart"/>
            <w:r w:rsidR="00187E33" w:rsidRPr="00660F2C">
              <w:rPr>
                <w:rFonts w:ascii="Times New Roman" w:hAnsi="Times New Roman" w:cs="Times New Roman"/>
                <w:b/>
                <w:bCs/>
                <w:sz w:val="24"/>
                <w:szCs w:val="24"/>
              </w:rPr>
              <w:t>РСД</w:t>
            </w:r>
            <w:proofErr w:type="spellEnd"/>
            <w:r w:rsidR="00187E33" w:rsidRPr="00660F2C">
              <w:rPr>
                <w:rFonts w:ascii="Times New Roman" w:hAnsi="Times New Roman" w:cs="Times New Roman"/>
                <w:b/>
                <w:bCs/>
                <w:sz w:val="24"/>
                <w:szCs w:val="24"/>
              </w:rPr>
              <w:t xml:space="preserve"> без ПДВ-а:</w:t>
            </w:r>
          </w:p>
        </w:tc>
        <w:tc>
          <w:tcPr>
            <w:tcW w:w="2409" w:type="dxa"/>
          </w:tcPr>
          <w:p w14:paraId="007EA792" w14:textId="176A0A66" w:rsidR="00A5488B" w:rsidRDefault="00187E33" w:rsidP="00B30057">
            <w:pPr>
              <w:jc w:val="both"/>
              <w:rPr>
                <w:rFonts w:ascii="Times New Roman" w:hAnsi="Times New Roman" w:cs="Times New Roman"/>
                <w:sz w:val="24"/>
                <w:szCs w:val="24"/>
              </w:rPr>
            </w:pPr>
            <w:r>
              <w:rPr>
                <w:rFonts w:ascii="Times New Roman" w:hAnsi="Times New Roman" w:cs="Times New Roman"/>
                <w:sz w:val="24"/>
                <w:szCs w:val="24"/>
              </w:rPr>
              <w:t>Месечно п</w:t>
            </w:r>
            <w:r w:rsidR="00A5488B">
              <w:rPr>
                <w:rFonts w:ascii="Times New Roman" w:hAnsi="Times New Roman" w:cs="Times New Roman"/>
                <w:sz w:val="24"/>
                <w:szCs w:val="24"/>
              </w:rPr>
              <w:t>аушал:</w:t>
            </w:r>
          </w:p>
          <w:p w14:paraId="15EF413E" w14:textId="77777777" w:rsidR="00A5488B" w:rsidRDefault="00A5488B" w:rsidP="00B30057">
            <w:pPr>
              <w:jc w:val="both"/>
              <w:rPr>
                <w:rFonts w:ascii="Times New Roman" w:hAnsi="Times New Roman" w:cs="Times New Roman"/>
                <w:sz w:val="24"/>
                <w:szCs w:val="24"/>
              </w:rPr>
            </w:pPr>
          </w:p>
        </w:tc>
      </w:tr>
      <w:tr w:rsidR="00A5488B" w14:paraId="7986445F" w14:textId="77777777" w:rsidTr="00B30057">
        <w:trPr>
          <w:jc w:val="center"/>
        </w:trPr>
        <w:tc>
          <w:tcPr>
            <w:tcW w:w="851" w:type="dxa"/>
            <w:tcBorders>
              <w:bottom w:val="single" w:sz="4" w:space="0" w:color="auto"/>
            </w:tcBorders>
            <w:vAlign w:val="center"/>
          </w:tcPr>
          <w:p w14:paraId="62274E3C" w14:textId="77777777" w:rsidR="00A5488B" w:rsidRDefault="00A5488B" w:rsidP="00B30057">
            <w:pPr>
              <w:rPr>
                <w:rFonts w:ascii="Times New Roman" w:hAnsi="Times New Roman" w:cs="Times New Roman"/>
                <w:b/>
                <w:bCs/>
                <w:sz w:val="24"/>
                <w:szCs w:val="24"/>
              </w:rPr>
            </w:pPr>
            <w:bookmarkStart w:id="2" w:name="_Hlk131756049"/>
            <w:bookmarkEnd w:id="0"/>
            <w:r>
              <w:rPr>
                <w:rFonts w:ascii="Times New Roman" w:hAnsi="Times New Roman" w:cs="Times New Roman"/>
                <w:b/>
                <w:bCs/>
                <w:sz w:val="24"/>
                <w:szCs w:val="24"/>
              </w:rPr>
              <w:t>2.</w:t>
            </w:r>
          </w:p>
        </w:tc>
        <w:tc>
          <w:tcPr>
            <w:tcW w:w="5812" w:type="dxa"/>
            <w:tcBorders>
              <w:bottom w:val="single" w:sz="4" w:space="0" w:color="auto"/>
            </w:tcBorders>
          </w:tcPr>
          <w:p w14:paraId="18F1519B" w14:textId="33C2198B" w:rsidR="00A5488B" w:rsidRDefault="001B4A30" w:rsidP="00B30057">
            <w:pPr>
              <w:rPr>
                <w:rFonts w:ascii="Times New Roman" w:hAnsi="Times New Roman" w:cs="Times New Roman"/>
                <w:b/>
                <w:bCs/>
                <w:sz w:val="24"/>
                <w:szCs w:val="24"/>
              </w:rPr>
            </w:pPr>
            <w:r>
              <w:rPr>
                <w:rFonts w:ascii="Times New Roman" w:hAnsi="Times New Roman" w:cs="Times New Roman"/>
                <w:b/>
                <w:bCs/>
                <w:sz w:val="24"/>
                <w:szCs w:val="24"/>
              </w:rPr>
              <w:t>Ц</w:t>
            </w:r>
            <w:r w:rsidR="00A5488B" w:rsidRPr="00D71131">
              <w:rPr>
                <w:rFonts w:ascii="Times New Roman" w:hAnsi="Times New Roman" w:cs="Times New Roman"/>
                <w:b/>
                <w:bCs/>
                <w:sz w:val="24"/>
                <w:szCs w:val="24"/>
              </w:rPr>
              <w:t>ен</w:t>
            </w:r>
            <w:r w:rsidR="00187E33">
              <w:rPr>
                <w:rFonts w:ascii="Times New Roman" w:hAnsi="Times New Roman" w:cs="Times New Roman"/>
                <w:b/>
                <w:bCs/>
                <w:sz w:val="24"/>
                <w:szCs w:val="24"/>
              </w:rPr>
              <w:t>у</w:t>
            </w:r>
            <w:r w:rsidR="00A5488B">
              <w:rPr>
                <w:rFonts w:ascii="Times New Roman" w:hAnsi="Times New Roman" w:cs="Times New Roman"/>
                <w:b/>
                <w:bCs/>
                <w:sz w:val="24"/>
                <w:szCs w:val="24"/>
              </w:rPr>
              <w:t xml:space="preserve"> за одржавање свих наведених техничких система према Попису активности техничког одржавања </w:t>
            </w:r>
            <w:r w:rsidR="00187E33" w:rsidRPr="00660F2C">
              <w:rPr>
                <w:rFonts w:ascii="Times New Roman" w:hAnsi="Times New Roman" w:cs="Times New Roman"/>
                <w:b/>
                <w:bCs/>
                <w:sz w:val="24"/>
                <w:szCs w:val="24"/>
              </w:rPr>
              <w:t>укључујући и услуге отклањање кварова</w:t>
            </w:r>
            <w:r w:rsidR="006E61EF">
              <w:rPr>
                <w:rFonts w:ascii="Times New Roman" w:hAnsi="Times New Roman" w:cs="Times New Roman"/>
                <w:b/>
                <w:bCs/>
                <w:sz w:val="24"/>
                <w:szCs w:val="24"/>
              </w:rPr>
              <w:t>,</w:t>
            </w:r>
            <w:r w:rsidR="00A5488B">
              <w:rPr>
                <w:rFonts w:ascii="Times New Roman" w:hAnsi="Times New Roman" w:cs="Times New Roman"/>
                <w:b/>
                <w:bCs/>
                <w:sz w:val="24"/>
                <w:szCs w:val="24"/>
              </w:rPr>
              <w:t xml:space="preserve"> исказати по радном сату </w:t>
            </w:r>
            <w:r w:rsidR="0053240F">
              <w:rPr>
                <w:rFonts w:ascii="Times New Roman" w:hAnsi="Times New Roman" w:cs="Times New Roman"/>
                <w:b/>
                <w:bCs/>
                <w:sz w:val="24"/>
                <w:szCs w:val="24"/>
              </w:rPr>
              <w:t>ангажованог</w:t>
            </w:r>
            <w:r w:rsidR="00187E33">
              <w:rPr>
                <w:rFonts w:ascii="Times New Roman" w:hAnsi="Times New Roman" w:cs="Times New Roman"/>
                <w:b/>
                <w:bCs/>
                <w:sz w:val="24"/>
                <w:szCs w:val="24"/>
              </w:rPr>
              <w:t xml:space="preserve"> лица</w:t>
            </w:r>
            <w:r w:rsidR="00A5488B">
              <w:rPr>
                <w:rFonts w:ascii="Times New Roman" w:hAnsi="Times New Roman" w:cs="Times New Roman"/>
                <w:b/>
                <w:bCs/>
                <w:sz w:val="24"/>
                <w:szCs w:val="24"/>
              </w:rPr>
              <w:t xml:space="preserve">, а </w:t>
            </w:r>
            <w:r w:rsidR="006E61EF">
              <w:rPr>
                <w:rFonts w:ascii="Times New Roman" w:hAnsi="Times New Roman" w:cs="Times New Roman"/>
                <w:b/>
                <w:bCs/>
                <w:sz w:val="24"/>
                <w:szCs w:val="24"/>
              </w:rPr>
              <w:t xml:space="preserve">уграђени </w:t>
            </w:r>
            <w:r w:rsidR="00A5488B">
              <w:rPr>
                <w:rFonts w:ascii="Times New Roman" w:hAnsi="Times New Roman" w:cs="Times New Roman"/>
                <w:b/>
                <w:bCs/>
                <w:sz w:val="24"/>
                <w:szCs w:val="24"/>
              </w:rPr>
              <w:t>резервни делови</w:t>
            </w:r>
            <w:r w:rsidR="006E61EF">
              <w:rPr>
                <w:rFonts w:ascii="Times New Roman" w:hAnsi="Times New Roman" w:cs="Times New Roman"/>
                <w:b/>
                <w:bCs/>
                <w:sz w:val="24"/>
                <w:szCs w:val="24"/>
              </w:rPr>
              <w:t xml:space="preserve"> и материјал</w:t>
            </w:r>
            <w:r w:rsidR="00A5488B">
              <w:rPr>
                <w:rFonts w:ascii="Times New Roman" w:hAnsi="Times New Roman" w:cs="Times New Roman"/>
                <w:b/>
                <w:bCs/>
                <w:sz w:val="24"/>
                <w:szCs w:val="24"/>
              </w:rPr>
              <w:t xml:space="preserve"> ће се наплаћивати по </w:t>
            </w:r>
            <w:r w:rsidR="006E61EF">
              <w:rPr>
                <w:rFonts w:ascii="Times New Roman" w:hAnsi="Times New Roman" w:cs="Times New Roman"/>
                <w:b/>
                <w:bCs/>
                <w:sz w:val="24"/>
                <w:szCs w:val="24"/>
              </w:rPr>
              <w:t>набавној цени</w:t>
            </w:r>
            <w:r w:rsidR="00A5488B" w:rsidRPr="00D71131">
              <w:rPr>
                <w:rFonts w:ascii="Times New Roman" w:hAnsi="Times New Roman" w:cs="Times New Roman"/>
                <w:b/>
                <w:bCs/>
                <w:sz w:val="24"/>
                <w:szCs w:val="24"/>
              </w:rPr>
              <w:t>:</w:t>
            </w:r>
          </w:p>
        </w:tc>
        <w:tc>
          <w:tcPr>
            <w:tcW w:w="2409" w:type="dxa"/>
            <w:tcBorders>
              <w:bottom w:val="single" w:sz="4" w:space="0" w:color="auto"/>
            </w:tcBorders>
          </w:tcPr>
          <w:p w14:paraId="113D084D" w14:textId="77777777" w:rsidR="00A5488B" w:rsidRDefault="0053240F" w:rsidP="00187E33">
            <w:pPr>
              <w:jc w:val="both"/>
              <w:rPr>
                <w:rFonts w:ascii="Times New Roman" w:hAnsi="Times New Roman" w:cs="Times New Roman"/>
                <w:sz w:val="24"/>
                <w:szCs w:val="24"/>
              </w:rPr>
            </w:pPr>
            <w:r>
              <w:rPr>
                <w:rFonts w:ascii="Times New Roman" w:hAnsi="Times New Roman" w:cs="Times New Roman"/>
                <w:sz w:val="24"/>
                <w:szCs w:val="24"/>
              </w:rPr>
              <w:t>Радни сат инжењера:</w:t>
            </w:r>
          </w:p>
          <w:p w14:paraId="0412FE18" w14:textId="77777777" w:rsidR="0053240F" w:rsidRDefault="0053240F" w:rsidP="00187E33">
            <w:pPr>
              <w:jc w:val="both"/>
              <w:rPr>
                <w:rFonts w:ascii="Times New Roman" w:hAnsi="Times New Roman" w:cs="Times New Roman"/>
                <w:sz w:val="24"/>
                <w:szCs w:val="24"/>
              </w:rPr>
            </w:pPr>
          </w:p>
          <w:p w14:paraId="14A64620" w14:textId="77777777" w:rsidR="0053240F" w:rsidRDefault="0053240F" w:rsidP="00187E33">
            <w:pPr>
              <w:jc w:val="both"/>
              <w:rPr>
                <w:rFonts w:ascii="Times New Roman" w:hAnsi="Times New Roman" w:cs="Times New Roman"/>
                <w:sz w:val="24"/>
                <w:szCs w:val="24"/>
              </w:rPr>
            </w:pPr>
            <w:r>
              <w:rPr>
                <w:rFonts w:ascii="Times New Roman" w:hAnsi="Times New Roman" w:cs="Times New Roman"/>
                <w:sz w:val="24"/>
                <w:szCs w:val="24"/>
              </w:rPr>
              <w:t>Радни сат техничара:</w:t>
            </w:r>
          </w:p>
          <w:p w14:paraId="7CD459CF" w14:textId="58B71E51" w:rsidR="0053240F" w:rsidRPr="0053240F" w:rsidRDefault="0053240F" w:rsidP="00187E33">
            <w:pPr>
              <w:jc w:val="both"/>
              <w:rPr>
                <w:rFonts w:ascii="Times New Roman" w:hAnsi="Times New Roman" w:cs="Times New Roman"/>
                <w:sz w:val="24"/>
                <w:szCs w:val="24"/>
              </w:rPr>
            </w:pPr>
          </w:p>
        </w:tc>
      </w:tr>
      <w:bookmarkEnd w:id="1"/>
      <w:bookmarkEnd w:id="2"/>
    </w:tbl>
    <w:p w14:paraId="35FA50C0" w14:textId="77777777" w:rsidR="00A5488B" w:rsidRDefault="00A5488B" w:rsidP="00084019">
      <w:pPr>
        <w:jc w:val="both"/>
        <w:rPr>
          <w:rFonts w:ascii="Times New Roman" w:hAnsi="Times New Roman" w:cs="Times New Roman"/>
          <w:sz w:val="24"/>
          <w:szCs w:val="24"/>
        </w:rPr>
      </w:pPr>
    </w:p>
    <w:p w14:paraId="62551285" w14:textId="77777777" w:rsidR="00FA5FB6" w:rsidRDefault="00FA5FB6" w:rsidP="00084019">
      <w:pPr>
        <w:jc w:val="both"/>
        <w:rPr>
          <w:rFonts w:ascii="Times New Roman" w:hAnsi="Times New Roman" w:cs="Times New Roman"/>
          <w:sz w:val="24"/>
          <w:szCs w:val="24"/>
        </w:rPr>
      </w:pPr>
    </w:p>
    <w:p w14:paraId="54DEF0F1" w14:textId="6613F07D" w:rsidR="00FA5FB6" w:rsidRPr="00AD450E" w:rsidRDefault="00FA5FB6" w:rsidP="0053240F">
      <w:pPr>
        <w:jc w:val="both"/>
        <w:rPr>
          <w:rFonts w:ascii="Times New Roman" w:hAnsi="Times New Roman" w:cs="Times New Roman"/>
          <w:b/>
          <w:bCs/>
          <w:sz w:val="32"/>
          <w:szCs w:val="32"/>
        </w:rPr>
      </w:pPr>
      <w:r w:rsidRPr="00AD450E">
        <w:rPr>
          <w:rFonts w:ascii="Times New Roman" w:hAnsi="Times New Roman" w:cs="Times New Roman"/>
          <w:b/>
          <w:bCs/>
          <w:sz w:val="32"/>
          <w:szCs w:val="32"/>
        </w:rPr>
        <w:t>УКОЛИКО ИМАТЕ ПРЕДЛОГЕ ИЛИ ПРИМЕДБЕ НА ДАТИ УПИТ ИЛИ НАВЕДЕНЕ МОДЕЛЕ ПЛАЋАЊА, МОЖЕТЕ ИХ ДОПУНИТИ КОМЕНТАРИМА.</w:t>
      </w:r>
    </w:p>
    <w:p w14:paraId="0DDD9591" w14:textId="77777777" w:rsidR="00FA5FB6" w:rsidRDefault="00FA5FB6" w:rsidP="0053240F">
      <w:pPr>
        <w:jc w:val="both"/>
        <w:rPr>
          <w:rFonts w:ascii="Times New Roman" w:hAnsi="Times New Roman" w:cs="Times New Roman"/>
          <w:sz w:val="24"/>
          <w:szCs w:val="24"/>
        </w:rPr>
      </w:pPr>
    </w:p>
    <w:p w14:paraId="6DD2D88D" w14:textId="27C1A358" w:rsidR="0005010D" w:rsidRPr="00660F2C" w:rsidRDefault="0005010D" w:rsidP="00935D24">
      <w:pPr>
        <w:spacing w:after="160" w:line="259" w:lineRule="auto"/>
        <w:rPr>
          <w:rFonts w:ascii="Times New Roman" w:hAnsi="Times New Roman" w:cs="Times New Roman"/>
          <w:b/>
          <w:sz w:val="24"/>
          <w:szCs w:val="24"/>
          <w:lang w:eastAsia="sr-Latn-RS"/>
        </w:rPr>
      </w:pPr>
    </w:p>
    <w:sectPr w:rsidR="0005010D" w:rsidRPr="00660F2C" w:rsidSect="0094674D">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Times">
    <w:altName w:val="Courier New"/>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0904"/>
    <w:multiLevelType w:val="hybridMultilevel"/>
    <w:tmpl w:val="A7260B66"/>
    <w:lvl w:ilvl="0" w:tplc="C2EEC546">
      <w:start w:val="1"/>
      <w:numFmt w:val="bullet"/>
      <w:lvlText w:val=""/>
      <w:lvlJc w:val="left"/>
      <w:pPr>
        <w:tabs>
          <w:tab w:val="num" w:pos="5747"/>
        </w:tabs>
        <w:ind w:left="5747" w:hanging="360"/>
      </w:pPr>
      <w:rPr>
        <w:rFonts w:ascii="Symbol" w:hAnsi="Symbol" w:hint="default"/>
        <w:color w:val="auto"/>
      </w:rPr>
    </w:lvl>
    <w:lvl w:ilvl="1" w:tplc="2760DB28">
      <w:start w:val="2"/>
      <w:numFmt w:val="decimal"/>
      <w:lvlText w:val="%2."/>
      <w:lvlJc w:val="left"/>
      <w:pPr>
        <w:tabs>
          <w:tab w:val="num" w:pos="2254"/>
        </w:tabs>
        <w:ind w:left="2254" w:hanging="454"/>
      </w:pPr>
      <w:rPr>
        <w:rFonts w:cs="Times New Roman"/>
        <w:b w:val="0"/>
        <w:i w:val="0"/>
        <w:color w:val="auto"/>
      </w:rPr>
    </w:lvl>
    <w:lvl w:ilvl="2" w:tplc="081A0005">
      <w:start w:val="1"/>
      <w:numFmt w:val="bullet"/>
      <w:lvlText w:val=""/>
      <w:lvlJc w:val="left"/>
      <w:pPr>
        <w:tabs>
          <w:tab w:val="num" w:pos="2880"/>
        </w:tabs>
        <w:ind w:left="2880" w:hanging="360"/>
      </w:pPr>
      <w:rPr>
        <w:rFonts w:ascii="Wingdings" w:hAnsi="Wingdings" w:hint="default"/>
      </w:rPr>
    </w:lvl>
    <w:lvl w:ilvl="3" w:tplc="081A0001">
      <w:start w:val="1"/>
      <w:numFmt w:val="bullet"/>
      <w:lvlText w:val=""/>
      <w:lvlJc w:val="left"/>
      <w:pPr>
        <w:tabs>
          <w:tab w:val="num" w:pos="3600"/>
        </w:tabs>
        <w:ind w:left="3600" w:hanging="360"/>
      </w:pPr>
      <w:rPr>
        <w:rFonts w:ascii="Symbol" w:hAnsi="Symbol" w:hint="default"/>
      </w:rPr>
    </w:lvl>
    <w:lvl w:ilvl="4" w:tplc="081A0003">
      <w:start w:val="1"/>
      <w:numFmt w:val="bullet"/>
      <w:lvlText w:val="o"/>
      <w:lvlJc w:val="left"/>
      <w:pPr>
        <w:tabs>
          <w:tab w:val="num" w:pos="4320"/>
        </w:tabs>
        <w:ind w:left="4320" w:hanging="360"/>
      </w:pPr>
      <w:rPr>
        <w:rFonts w:ascii="Courier New" w:hAnsi="Courier New" w:cs="Times New Roman" w:hint="default"/>
      </w:rPr>
    </w:lvl>
    <w:lvl w:ilvl="5" w:tplc="081A0005">
      <w:start w:val="1"/>
      <w:numFmt w:val="bullet"/>
      <w:lvlText w:val=""/>
      <w:lvlJc w:val="left"/>
      <w:pPr>
        <w:tabs>
          <w:tab w:val="num" w:pos="5040"/>
        </w:tabs>
        <w:ind w:left="5040" w:hanging="360"/>
      </w:pPr>
      <w:rPr>
        <w:rFonts w:ascii="Wingdings" w:hAnsi="Wingdings" w:hint="default"/>
      </w:rPr>
    </w:lvl>
    <w:lvl w:ilvl="6" w:tplc="081A0001">
      <w:start w:val="1"/>
      <w:numFmt w:val="bullet"/>
      <w:lvlText w:val=""/>
      <w:lvlJc w:val="left"/>
      <w:pPr>
        <w:tabs>
          <w:tab w:val="num" w:pos="5760"/>
        </w:tabs>
        <w:ind w:left="5760" w:hanging="360"/>
      </w:pPr>
      <w:rPr>
        <w:rFonts w:ascii="Symbol" w:hAnsi="Symbol" w:hint="default"/>
      </w:rPr>
    </w:lvl>
    <w:lvl w:ilvl="7" w:tplc="081A0003">
      <w:start w:val="1"/>
      <w:numFmt w:val="bullet"/>
      <w:lvlText w:val="o"/>
      <w:lvlJc w:val="left"/>
      <w:pPr>
        <w:tabs>
          <w:tab w:val="num" w:pos="6480"/>
        </w:tabs>
        <w:ind w:left="6480" w:hanging="360"/>
      </w:pPr>
      <w:rPr>
        <w:rFonts w:ascii="Courier New" w:hAnsi="Courier New" w:cs="Times New Roman" w:hint="default"/>
      </w:rPr>
    </w:lvl>
    <w:lvl w:ilvl="8" w:tplc="081A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FD6EB3"/>
    <w:multiLevelType w:val="hybridMultilevel"/>
    <w:tmpl w:val="27A6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307BD"/>
    <w:multiLevelType w:val="hybridMultilevel"/>
    <w:tmpl w:val="5D0866F2"/>
    <w:lvl w:ilvl="0" w:tplc="B9BC026C">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F0863D2"/>
    <w:multiLevelType w:val="multilevel"/>
    <w:tmpl w:val="764847B0"/>
    <w:lvl w:ilvl="0">
      <w:start w:val="1"/>
      <w:numFmt w:val="decimal"/>
      <w:lvlText w:val="5.3.%1."/>
      <w:lvlJc w:val="left"/>
      <w:pPr>
        <w:ind w:left="360" w:hanging="360"/>
      </w:pPr>
      <w:rPr>
        <w:rFonts w:ascii="Times New Roman" w:hAnsi="Times New Roman" w:cs="Times New Roman" w:hint="default"/>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56DDD"/>
    <w:multiLevelType w:val="hybridMultilevel"/>
    <w:tmpl w:val="E35CC82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172927C6"/>
    <w:multiLevelType w:val="hybridMultilevel"/>
    <w:tmpl w:val="FFC03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C4779"/>
    <w:multiLevelType w:val="hybridMultilevel"/>
    <w:tmpl w:val="02AE347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1FEF5055"/>
    <w:multiLevelType w:val="hybridMultilevel"/>
    <w:tmpl w:val="74EAA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5238E"/>
    <w:multiLevelType w:val="hybridMultilevel"/>
    <w:tmpl w:val="F8C68F78"/>
    <w:lvl w:ilvl="0" w:tplc="F2AA28A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70646A9"/>
    <w:multiLevelType w:val="hybridMultilevel"/>
    <w:tmpl w:val="9E3E174A"/>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371C7077"/>
    <w:multiLevelType w:val="hybridMultilevel"/>
    <w:tmpl w:val="17FA2E0A"/>
    <w:lvl w:ilvl="0" w:tplc="D06A2224">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3C5A106F"/>
    <w:multiLevelType w:val="hybridMultilevel"/>
    <w:tmpl w:val="64BCE184"/>
    <w:lvl w:ilvl="0" w:tplc="DA707A3E">
      <w:start w:val="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B76619"/>
    <w:multiLevelType w:val="hybridMultilevel"/>
    <w:tmpl w:val="DA048D68"/>
    <w:lvl w:ilvl="0" w:tplc="D530543C">
      <w:start w:val="1"/>
      <w:numFmt w:val="bullet"/>
      <w:lvlText w:val="-"/>
      <w:lvlJc w:val="left"/>
      <w:pPr>
        <w:ind w:left="717" w:hanging="360"/>
      </w:pPr>
      <w:rPr>
        <w:rFonts w:ascii="Times New Roman" w:eastAsia="Times New Roman" w:hAnsi="Times New Roman" w:cs="Times New Roman" w:hint="default"/>
      </w:rPr>
    </w:lvl>
    <w:lvl w:ilvl="1" w:tplc="281A0003">
      <w:start w:val="1"/>
      <w:numFmt w:val="bullet"/>
      <w:lvlText w:val="o"/>
      <w:lvlJc w:val="left"/>
      <w:pPr>
        <w:ind w:left="1437" w:hanging="360"/>
      </w:pPr>
      <w:rPr>
        <w:rFonts w:ascii="Courier New" w:hAnsi="Courier New" w:cs="Courier New" w:hint="default"/>
      </w:rPr>
    </w:lvl>
    <w:lvl w:ilvl="2" w:tplc="281A0005">
      <w:start w:val="1"/>
      <w:numFmt w:val="bullet"/>
      <w:lvlText w:val=""/>
      <w:lvlJc w:val="left"/>
      <w:pPr>
        <w:ind w:left="2157" w:hanging="360"/>
      </w:pPr>
      <w:rPr>
        <w:rFonts w:ascii="Wingdings" w:hAnsi="Wingdings" w:hint="default"/>
      </w:rPr>
    </w:lvl>
    <w:lvl w:ilvl="3" w:tplc="281A0001">
      <w:start w:val="1"/>
      <w:numFmt w:val="bullet"/>
      <w:lvlText w:val=""/>
      <w:lvlJc w:val="left"/>
      <w:pPr>
        <w:ind w:left="2877" w:hanging="360"/>
      </w:pPr>
      <w:rPr>
        <w:rFonts w:ascii="Symbol" w:hAnsi="Symbol" w:hint="default"/>
      </w:rPr>
    </w:lvl>
    <w:lvl w:ilvl="4" w:tplc="281A0003">
      <w:start w:val="1"/>
      <w:numFmt w:val="bullet"/>
      <w:lvlText w:val="o"/>
      <w:lvlJc w:val="left"/>
      <w:pPr>
        <w:ind w:left="3597" w:hanging="360"/>
      </w:pPr>
      <w:rPr>
        <w:rFonts w:ascii="Courier New" w:hAnsi="Courier New" w:cs="Courier New" w:hint="default"/>
      </w:rPr>
    </w:lvl>
    <w:lvl w:ilvl="5" w:tplc="281A0005" w:tentative="1">
      <w:start w:val="1"/>
      <w:numFmt w:val="bullet"/>
      <w:lvlText w:val=""/>
      <w:lvlJc w:val="left"/>
      <w:pPr>
        <w:ind w:left="4317" w:hanging="360"/>
      </w:pPr>
      <w:rPr>
        <w:rFonts w:ascii="Wingdings" w:hAnsi="Wingdings" w:hint="default"/>
      </w:rPr>
    </w:lvl>
    <w:lvl w:ilvl="6" w:tplc="281A0001" w:tentative="1">
      <w:start w:val="1"/>
      <w:numFmt w:val="bullet"/>
      <w:lvlText w:val=""/>
      <w:lvlJc w:val="left"/>
      <w:pPr>
        <w:ind w:left="5037" w:hanging="360"/>
      </w:pPr>
      <w:rPr>
        <w:rFonts w:ascii="Symbol" w:hAnsi="Symbol" w:hint="default"/>
      </w:rPr>
    </w:lvl>
    <w:lvl w:ilvl="7" w:tplc="281A0003" w:tentative="1">
      <w:start w:val="1"/>
      <w:numFmt w:val="bullet"/>
      <w:lvlText w:val="o"/>
      <w:lvlJc w:val="left"/>
      <w:pPr>
        <w:ind w:left="5757" w:hanging="360"/>
      </w:pPr>
      <w:rPr>
        <w:rFonts w:ascii="Courier New" w:hAnsi="Courier New" w:cs="Courier New" w:hint="default"/>
      </w:rPr>
    </w:lvl>
    <w:lvl w:ilvl="8" w:tplc="281A0005" w:tentative="1">
      <w:start w:val="1"/>
      <w:numFmt w:val="bullet"/>
      <w:lvlText w:val=""/>
      <w:lvlJc w:val="left"/>
      <w:pPr>
        <w:ind w:left="6477" w:hanging="360"/>
      </w:pPr>
      <w:rPr>
        <w:rFonts w:ascii="Wingdings" w:hAnsi="Wingdings" w:hint="default"/>
      </w:rPr>
    </w:lvl>
  </w:abstractNum>
  <w:abstractNum w:abstractNumId="13" w15:restartNumberingAfterBreak="0">
    <w:nsid w:val="470D055F"/>
    <w:multiLevelType w:val="hybridMultilevel"/>
    <w:tmpl w:val="3AF66E94"/>
    <w:lvl w:ilvl="0" w:tplc="F60A5F02">
      <w:numFmt w:val="bullet"/>
      <w:lvlText w:val="-"/>
      <w:lvlJc w:val="left"/>
      <w:pPr>
        <w:ind w:left="720" w:hanging="360"/>
      </w:pPr>
      <w:rPr>
        <w:rFonts w:ascii="Calibri" w:eastAsiaTheme="minorHAnsi" w:hAnsi="Calibri" w:cs="Calibr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15:restartNumberingAfterBreak="0">
    <w:nsid w:val="567D42B0"/>
    <w:multiLevelType w:val="hybridMultilevel"/>
    <w:tmpl w:val="1D7A5194"/>
    <w:lvl w:ilvl="0" w:tplc="75047656">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814E6"/>
    <w:multiLevelType w:val="hybridMultilevel"/>
    <w:tmpl w:val="D94E290C"/>
    <w:lvl w:ilvl="0" w:tplc="315023DA">
      <w:numFmt w:val="bullet"/>
      <w:lvlText w:val="-"/>
      <w:lvlJc w:val="left"/>
      <w:pPr>
        <w:ind w:left="720" w:hanging="360"/>
      </w:pPr>
      <w:rPr>
        <w:rFonts w:ascii="Calibri" w:eastAsiaTheme="minorHAnsi" w:hAnsi="Calibri"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6" w15:restartNumberingAfterBreak="0">
    <w:nsid w:val="5FF914D3"/>
    <w:multiLevelType w:val="hybridMultilevel"/>
    <w:tmpl w:val="D58271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F83A15"/>
    <w:multiLevelType w:val="hybridMultilevel"/>
    <w:tmpl w:val="B76C42A4"/>
    <w:lvl w:ilvl="0" w:tplc="0E786C9E">
      <w:start w:val="1"/>
      <w:numFmt w:val="decimal"/>
      <w:lvlText w:val="%1."/>
      <w:lvlJc w:val="left"/>
      <w:pPr>
        <w:ind w:left="720" w:hanging="360"/>
      </w:pPr>
      <w:rPr>
        <w:b/>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780635A"/>
    <w:multiLevelType w:val="hybridMultilevel"/>
    <w:tmpl w:val="74A8A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602BBD"/>
    <w:multiLevelType w:val="hybridMultilevel"/>
    <w:tmpl w:val="8E5A7BC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79C24712"/>
    <w:multiLevelType w:val="hybridMultilevel"/>
    <w:tmpl w:val="A4DCF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B472D14"/>
    <w:multiLevelType w:val="hybridMultilevel"/>
    <w:tmpl w:val="258E0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456359">
    <w:abstractNumId w:val="13"/>
  </w:num>
  <w:num w:numId="2" w16cid:durableId="1935741323">
    <w:abstractNumId w:val="16"/>
  </w:num>
  <w:num w:numId="3" w16cid:durableId="153643045">
    <w:abstractNumId w:val="2"/>
  </w:num>
  <w:num w:numId="4" w16cid:durableId="212810697">
    <w:abstractNumId w:val="8"/>
  </w:num>
  <w:num w:numId="5" w16cid:durableId="1921139189">
    <w:abstractNumId w:val="10"/>
  </w:num>
  <w:num w:numId="6" w16cid:durableId="128939651">
    <w:abstractNumId w:val="19"/>
  </w:num>
  <w:num w:numId="7" w16cid:durableId="475337923">
    <w:abstractNumId w:val="4"/>
  </w:num>
  <w:num w:numId="8" w16cid:durableId="733092190">
    <w:abstractNumId w:val="6"/>
  </w:num>
  <w:num w:numId="9" w16cid:durableId="1538816215">
    <w:abstractNumId w:val="14"/>
  </w:num>
  <w:num w:numId="10" w16cid:durableId="146676957">
    <w:abstractNumId w:val="5"/>
  </w:num>
  <w:num w:numId="11" w16cid:durableId="1673490389">
    <w:abstractNumId w:val="7"/>
  </w:num>
  <w:num w:numId="12" w16cid:durableId="1578785809">
    <w:abstractNumId w:val="18"/>
  </w:num>
  <w:num w:numId="13" w16cid:durableId="1670911687">
    <w:abstractNumId w:val="12"/>
  </w:num>
  <w:num w:numId="14" w16cid:durableId="1887179481">
    <w:abstractNumId w:val="9"/>
  </w:num>
  <w:num w:numId="15" w16cid:durableId="261841906">
    <w:abstractNumId w:val="15"/>
  </w:num>
  <w:num w:numId="16" w16cid:durableId="1670408287">
    <w:abstractNumId w:val="1"/>
  </w:num>
  <w:num w:numId="17" w16cid:durableId="90468159">
    <w:abstractNumId w:val="21"/>
  </w:num>
  <w:num w:numId="18" w16cid:durableId="1072922361">
    <w:abstractNumId w:val="11"/>
  </w:num>
  <w:num w:numId="19" w16cid:durableId="14865830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80012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7768443">
    <w:abstractNumId w:val="0"/>
    <w:lvlOverride w:ilvl="0"/>
    <w:lvlOverride w:ilvl="1">
      <w:startOverride w:val="2"/>
    </w:lvlOverride>
    <w:lvlOverride w:ilvl="2"/>
    <w:lvlOverride w:ilvl="3"/>
    <w:lvlOverride w:ilvl="4"/>
    <w:lvlOverride w:ilvl="5"/>
    <w:lvlOverride w:ilvl="6"/>
    <w:lvlOverride w:ilvl="7"/>
    <w:lvlOverride w:ilvl="8"/>
  </w:num>
  <w:num w:numId="22" w16cid:durableId="1255479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0F8"/>
    <w:rsid w:val="000163B5"/>
    <w:rsid w:val="00022399"/>
    <w:rsid w:val="00030604"/>
    <w:rsid w:val="0005010D"/>
    <w:rsid w:val="0005458F"/>
    <w:rsid w:val="000778BE"/>
    <w:rsid w:val="00080CC7"/>
    <w:rsid w:val="00084019"/>
    <w:rsid w:val="00090A44"/>
    <w:rsid w:val="000B2239"/>
    <w:rsid w:val="000B4223"/>
    <w:rsid w:val="000B650C"/>
    <w:rsid w:val="000D506C"/>
    <w:rsid w:val="00100F00"/>
    <w:rsid w:val="001324FA"/>
    <w:rsid w:val="00141344"/>
    <w:rsid w:val="00170D94"/>
    <w:rsid w:val="00173580"/>
    <w:rsid w:val="001811FE"/>
    <w:rsid w:val="00184EC7"/>
    <w:rsid w:val="00185EAF"/>
    <w:rsid w:val="00187E33"/>
    <w:rsid w:val="001B4A30"/>
    <w:rsid w:val="00213CEF"/>
    <w:rsid w:val="00227685"/>
    <w:rsid w:val="002364FE"/>
    <w:rsid w:val="00282832"/>
    <w:rsid w:val="00282C3B"/>
    <w:rsid w:val="00284E9C"/>
    <w:rsid w:val="00295C68"/>
    <w:rsid w:val="002E0918"/>
    <w:rsid w:val="002F3E4D"/>
    <w:rsid w:val="002F40B1"/>
    <w:rsid w:val="0031015C"/>
    <w:rsid w:val="00362F33"/>
    <w:rsid w:val="00380417"/>
    <w:rsid w:val="003B5A03"/>
    <w:rsid w:val="003C2C50"/>
    <w:rsid w:val="003C33A8"/>
    <w:rsid w:val="003E2687"/>
    <w:rsid w:val="003F104F"/>
    <w:rsid w:val="00411422"/>
    <w:rsid w:val="00417FF3"/>
    <w:rsid w:val="00476F81"/>
    <w:rsid w:val="004C10E7"/>
    <w:rsid w:val="004D425B"/>
    <w:rsid w:val="004F6B23"/>
    <w:rsid w:val="005205AC"/>
    <w:rsid w:val="00531376"/>
    <w:rsid w:val="0053240F"/>
    <w:rsid w:val="00540CDC"/>
    <w:rsid w:val="005417D8"/>
    <w:rsid w:val="00544305"/>
    <w:rsid w:val="005668B3"/>
    <w:rsid w:val="00576D81"/>
    <w:rsid w:val="0058311A"/>
    <w:rsid w:val="00594E51"/>
    <w:rsid w:val="005958B1"/>
    <w:rsid w:val="00626D72"/>
    <w:rsid w:val="00651515"/>
    <w:rsid w:val="00655ABD"/>
    <w:rsid w:val="00660F2C"/>
    <w:rsid w:val="00670418"/>
    <w:rsid w:val="00690F09"/>
    <w:rsid w:val="00693818"/>
    <w:rsid w:val="006A5259"/>
    <w:rsid w:val="006A6D4E"/>
    <w:rsid w:val="006C2E9D"/>
    <w:rsid w:val="006C7F27"/>
    <w:rsid w:val="006E0120"/>
    <w:rsid w:val="006E4F77"/>
    <w:rsid w:val="006E61EF"/>
    <w:rsid w:val="0070091D"/>
    <w:rsid w:val="00754A2B"/>
    <w:rsid w:val="007626C4"/>
    <w:rsid w:val="00762EFA"/>
    <w:rsid w:val="007829D1"/>
    <w:rsid w:val="007E07EE"/>
    <w:rsid w:val="007E4C05"/>
    <w:rsid w:val="00801F31"/>
    <w:rsid w:val="00826453"/>
    <w:rsid w:val="008318FE"/>
    <w:rsid w:val="008348EC"/>
    <w:rsid w:val="008517C0"/>
    <w:rsid w:val="00882F8B"/>
    <w:rsid w:val="00893F7F"/>
    <w:rsid w:val="008A752F"/>
    <w:rsid w:val="008B780A"/>
    <w:rsid w:val="008C7483"/>
    <w:rsid w:val="008D0124"/>
    <w:rsid w:val="00935D24"/>
    <w:rsid w:val="0094674D"/>
    <w:rsid w:val="009631AD"/>
    <w:rsid w:val="00972066"/>
    <w:rsid w:val="00990112"/>
    <w:rsid w:val="009A00D6"/>
    <w:rsid w:val="009D428B"/>
    <w:rsid w:val="009E5637"/>
    <w:rsid w:val="00A010F8"/>
    <w:rsid w:val="00A227B7"/>
    <w:rsid w:val="00A24F3A"/>
    <w:rsid w:val="00A36848"/>
    <w:rsid w:val="00A3798A"/>
    <w:rsid w:val="00A37CE7"/>
    <w:rsid w:val="00A5488B"/>
    <w:rsid w:val="00A64794"/>
    <w:rsid w:val="00A717F6"/>
    <w:rsid w:val="00A95301"/>
    <w:rsid w:val="00AB0AA5"/>
    <w:rsid w:val="00AB7A2E"/>
    <w:rsid w:val="00AB7E7C"/>
    <w:rsid w:val="00AD131A"/>
    <w:rsid w:val="00AD450E"/>
    <w:rsid w:val="00B03399"/>
    <w:rsid w:val="00B13443"/>
    <w:rsid w:val="00B14DF2"/>
    <w:rsid w:val="00B36B74"/>
    <w:rsid w:val="00B70A78"/>
    <w:rsid w:val="00BF1BE2"/>
    <w:rsid w:val="00C01E1D"/>
    <w:rsid w:val="00C30806"/>
    <w:rsid w:val="00C33C92"/>
    <w:rsid w:val="00C56589"/>
    <w:rsid w:val="00C6611B"/>
    <w:rsid w:val="00C7092B"/>
    <w:rsid w:val="00C825EE"/>
    <w:rsid w:val="00CA6F42"/>
    <w:rsid w:val="00CB0F80"/>
    <w:rsid w:val="00CD0D82"/>
    <w:rsid w:val="00CD4CF6"/>
    <w:rsid w:val="00CF3778"/>
    <w:rsid w:val="00CF3D81"/>
    <w:rsid w:val="00D23C25"/>
    <w:rsid w:val="00D7014C"/>
    <w:rsid w:val="00D71131"/>
    <w:rsid w:val="00E43186"/>
    <w:rsid w:val="00E52535"/>
    <w:rsid w:val="00EB7013"/>
    <w:rsid w:val="00EC1FF1"/>
    <w:rsid w:val="00F06AF2"/>
    <w:rsid w:val="00F255A3"/>
    <w:rsid w:val="00F368AF"/>
    <w:rsid w:val="00F37CDD"/>
    <w:rsid w:val="00F47118"/>
    <w:rsid w:val="00F51433"/>
    <w:rsid w:val="00F56D7B"/>
    <w:rsid w:val="00F64C5E"/>
    <w:rsid w:val="00F66154"/>
    <w:rsid w:val="00F92AFE"/>
    <w:rsid w:val="00F92F1E"/>
    <w:rsid w:val="00FA5FB6"/>
    <w:rsid w:val="00FE7E25"/>
    <w:rsid w:val="00FF68F6"/>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D204"/>
  <w15:chartTrackingRefBased/>
  <w15:docId w15:val="{EDD2578C-47FF-4F44-8DB8-7BA1E425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Cyrl-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F31"/>
    <w:pPr>
      <w:spacing w:after="200" w:line="276" w:lineRule="auto"/>
    </w:pPr>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0F8"/>
    <w:pPr>
      <w:ind w:left="720"/>
      <w:contextualSpacing/>
    </w:pPr>
  </w:style>
  <w:style w:type="table" w:styleId="TableGrid">
    <w:name w:val="Table Grid"/>
    <w:basedOn w:val="TableNormal"/>
    <w:uiPriority w:val="39"/>
    <w:rsid w:val="00310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E9D"/>
    <w:pPr>
      <w:autoSpaceDE w:val="0"/>
      <w:autoSpaceDN w:val="0"/>
      <w:adjustRightInd w:val="0"/>
      <w:spacing w:after="0" w:line="240" w:lineRule="auto"/>
    </w:pPr>
    <w:rPr>
      <w:rFonts w:ascii="Arial" w:hAnsi="Arial" w:cs="Arial"/>
      <w:color w:val="000000"/>
      <w:sz w:val="24"/>
      <w:szCs w:val="24"/>
      <w14:ligatures w14:val="none"/>
    </w:rPr>
  </w:style>
  <w:style w:type="paragraph" w:customStyle="1" w:styleId="Normal1">
    <w:name w:val="Normal1"/>
    <w:basedOn w:val="Normal"/>
    <w:rsid w:val="006C2E9D"/>
    <w:pPr>
      <w:spacing w:before="100" w:beforeAutospacing="1" w:after="100" w:afterAutospacing="1" w:line="240" w:lineRule="auto"/>
    </w:pPr>
    <w:rPr>
      <w:rFonts w:ascii="Arial" w:eastAsia="Times New Roman" w:hAnsi="Arial" w:cs="Arial"/>
      <w:lang w:val="en-US"/>
    </w:rPr>
  </w:style>
  <w:style w:type="paragraph" w:styleId="BodyText">
    <w:name w:val="Body Text"/>
    <w:aliases w:val="Body Text Char Char Char Char,Body Text Char Char Char,Body Text Char Char Char Char Char,Body Text Char Char Char Char Char Char Char Char Char,Body Text Char Char Char Char Char Char Char Char,Body Text Char Char Char Char Char Char Char"/>
    <w:basedOn w:val="Normal"/>
    <w:link w:val="BodyTextChar"/>
    <w:unhideWhenUsed/>
    <w:rsid w:val="00184EC7"/>
    <w:pPr>
      <w:spacing w:after="0" w:line="240" w:lineRule="auto"/>
    </w:pPr>
    <w:rPr>
      <w:rFonts w:ascii="Yu Times" w:eastAsia="Times New Roman" w:hAnsi="Yu Times" w:cs="Times New Roman"/>
      <w:sz w:val="24"/>
      <w:szCs w:val="20"/>
      <w:lang w:val="en-US"/>
    </w:rPr>
  </w:style>
  <w:style w:type="character" w:customStyle="1" w:styleId="BodyTextChar">
    <w:name w:val="Body Text Char"/>
    <w:aliases w:val="Body Text Char Char Char Char Char1,Body Text Char Char Char Char1,Body Text Char Char Char Char Char Char,Body Text Char Char Char Char Char Char Char Char Char Char,Body Text Char Char Char Char Char Char Char Char Char1"/>
    <w:basedOn w:val="DefaultParagraphFont"/>
    <w:link w:val="BodyText"/>
    <w:rsid w:val="00184EC7"/>
    <w:rPr>
      <w:rFonts w:ascii="Yu Times" w:eastAsia="Times New Roman" w:hAnsi="Yu Times" w:cs="Times New Roman"/>
      <w:sz w:val="24"/>
      <w:szCs w:val="20"/>
      <w:lang w:val="en-US"/>
      <w14:ligatures w14:val="none"/>
    </w:rPr>
  </w:style>
  <w:style w:type="paragraph" w:customStyle="1" w:styleId="Normal2">
    <w:name w:val="Normal2"/>
    <w:basedOn w:val="Normal"/>
    <w:rsid w:val="00184EC7"/>
    <w:pPr>
      <w:spacing w:before="100" w:beforeAutospacing="1" w:after="100" w:afterAutospacing="1" w:line="240" w:lineRule="auto"/>
    </w:pPr>
    <w:rPr>
      <w:rFonts w:ascii="Arial" w:eastAsia="Times New Roman" w:hAnsi="Arial" w:cs="Arial"/>
      <w:lang w:val="en-US"/>
    </w:rPr>
  </w:style>
  <w:style w:type="paragraph" w:customStyle="1" w:styleId="normaluvuceni">
    <w:name w:val="normal_uvuceni"/>
    <w:basedOn w:val="Normal"/>
    <w:rsid w:val="00184EC7"/>
    <w:pPr>
      <w:spacing w:before="100" w:beforeAutospacing="1" w:after="100" w:afterAutospacing="1" w:line="240" w:lineRule="auto"/>
      <w:ind w:left="1134" w:hanging="142"/>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FE639-0837-4892-BC7D-0D94D775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775</Words>
  <Characters>4422</Characters>
  <Application>Microsoft Office Word</Application>
  <DocSecurity>0</DocSecurity>
  <Lines>36</Lines>
  <Paragraphs>10</Paragraphs>
  <ScaleCrop>false</ScaleCrop>
  <HeadingPairs>
    <vt:vector size="6" baseType="variant">
      <vt:variant>
        <vt:lpstr>Title</vt:lpstr>
      </vt:variant>
      <vt:variant>
        <vt:i4>1</vt:i4>
      </vt:variant>
      <vt:variant>
        <vt:lpstr>Наслов</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ВИОЛЕТА ПЕЈКИЋ</dc:creator>
  <cp:keywords/>
  <dc:description/>
  <cp:lastModifiedBy>ДРАГАН ДРАГАШ</cp:lastModifiedBy>
  <cp:revision>2</cp:revision>
  <cp:lastPrinted>2024-12-13T08:40:00Z</cp:lastPrinted>
  <dcterms:created xsi:type="dcterms:W3CDTF">2024-12-16T06:49:00Z</dcterms:created>
  <dcterms:modified xsi:type="dcterms:W3CDTF">2024-12-16T06:49:00Z</dcterms:modified>
</cp:coreProperties>
</file>